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7B8F" w:rsidRPr="00523769" w:rsidRDefault="00147B8F" w:rsidP="00202A09">
      <w:pPr>
        <w:widowControl w:val="0"/>
        <w:spacing w:after="120"/>
        <w:ind w:firstLine="425"/>
        <w:jc w:val="center"/>
        <w:rPr>
          <w:rFonts w:ascii="Times New Roman" w:hAnsi="Times New Roman"/>
          <w:b/>
          <w:color w:val="000000" w:themeColor="text1"/>
          <w:sz w:val="26"/>
          <w:szCs w:val="26"/>
          <w:lang w:val="pt-BR"/>
        </w:rPr>
      </w:pPr>
      <w:r w:rsidRPr="00523769">
        <w:rPr>
          <w:rFonts w:ascii="Times New Roman" w:hAnsi="Times New Roman"/>
          <w:b/>
          <w:bCs/>
          <w:color w:val="000000" w:themeColor="text1"/>
          <w:sz w:val="26"/>
          <w:szCs w:val="26"/>
        </w:rPr>
        <w:t>Bảng mã minh chứng</w:t>
      </w:r>
    </w:p>
    <w:tbl>
      <w:tblPr>
        <w:tblW w:w="15346" w:type="dxa"/>
        <w:jc w:val="center"/>
        <w:tblInd w:w="-30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58"/>
        <w:gridCol w:w="1252"/>
        <w:gridCol w:w="1387"/>
        <w:gridCol w:w="1276"/>
        <w:gridCol w:w="992"/>
        <w:gridCol w:w="1472"/>
        <w:gridCol w:w="1438"/>
        <w:gridCol w:w="6771"/>
      </w:tblGrid>
      <w:tr w:rsidR="00C51716"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97503D" w:rsidRPr="00523769" w:rsidRDefault="0097503D" w:rsidP="00D351D0">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STT</w:t>
            </w:r>
          </w:p>
        </w:tc>
        <w:tc>
          <w:tcPr>
            <w:tcW w:w="1252" w:type="dxa"/>
            <w:tcBorders>
              <w:top w:val="single" w:sz="6" w:space="0" w:color="auto"/>
              <w:left w:val="single" w:sz="6" w:space="0" w:color="auto"/>
              <w:bottom w:val="single" w:sz="6" w:space="0" w:color="auto"/>
              <w:right w:val="single" w:sz="6" w:space="0" w:color="auto"/>
            </w:tcBorders>
            <w:vAlign w:val="center"/>
          </w:tcPr>
          <w:p w:rsidR="0097503D" w:rsidRPr="00523769" w:rsidRDefault="0097503D" w:rsidP="00D351D0">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Tiêu chí,</w:t>
            </w:r>
          </w:p>
          <w:p w:rsidR="0097503D" w:rsidRPr="00523769" w:rsidRDefault="0097503D" w:rsidP="00D351D0">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Tiêu chuẩn</w:t>
            </w:r>
          </w:p>
        </w:tc>
        <w:tc>
          <w:tcPr>
            <w:tcW w:w="1387" w:type="dxa"/>
            <w:tcBorders>
              <w:top w:val="single" w:sz="6" w:space="0" w:color="auto"/>
              <w:left w:val="single" w:sz="6" w:space="0" w:color="auto"/>
              <w:bottom w:val="single" w:sz="6" w:space="0" w:color="auto"/>
              <w:right w:val="single" w:sz="6" w:space="0" w:color="auto"/>
            </w:tcBorders>
            <w:vAlign w:val="center"/>
          </w:tcPr>
          <w:p w:rsidR="0097503D" w:rsidRPr="00523769" w:rsidRDefault="0097503D" w:rsidP="00D351D0">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Mã minh chứng</w:t>
            </w:r>
          </w:p>
        </w:tc>
        <w:tc>
          <w:tcPr>
            <w:tcW w:w="1276" w:type="dxa"/>
            <w:tcBorders>
              <w:top w:val="single" w:sz="6" w:space="0" w:color="auto"/>
              <w:left w:val="single" w:sz="6" w:space="0" w:color="auto"/>
              <w:bottom w:val="single" w:sz="6" w:space="0" w:color="auto"/>
              <w:right w:val="single" w:sz="6" w:space="0" w:color="auto"/>
            </w:tcBorders>
            <w:vAlign w:val="center"/>
          </w:tcPr>
          <w:p w:rsidR="0097503D" w:rsidRPr="00523769" w:rsidRDefault="0097503D" w:rsidP="00D351D0">
            <w:pPr>
              <w:widowControl w:val="0"/>
              <w:spacing w:before="120" w:line="288" w:lineRule="auto"/>
              <w:jc w:val="center"/>
              <w:rPr>
                <w:rFonts w:ascii="Times New Roman" w:hAnsi="Times New Roman"/>
                <w:b/>
                <w:bCs/>
                <w:color w:val="000000" w:themeColor="text1"/>
                <w:sz w:val="26"/>
                <w:szCs w:val="26"/>
              </w:rPr>
            </w:pPr>
            <w:r>
              <w:rPr>
                <w:rFonts w:ascii="Times New Roman" w:hAnsi="Times New Roman"/>
                <w:b/>
                <w:bCs/>
                <w:color w:val="000000" w:themeColor="text1"/>
                <w:sz w:val="26"/>
                <w:szCs w:val="26"/>
              </w:rPr>
              <w:t>Minh chứng chưa có (tái tạo được)</w:t>
            </w:r>
          </w:p>
        </w:tc>
        <w:tc>
          <w:tcPr>
            <w:tcW w:w="992" w:type="dxa"/>
            <w:tcBorders>
              <w:top w:val="single" w:sz="6" w:space="0" w:color="auto"/>
              <w:left w:val="single" w:sz="6" w:space="0" w:color="auto"/>
              <w:bottom w:val="single" w:sz="6" w:space="0" w:color="auto"/>
              <w:right w:val="single" w:sz="6" w:space="0" w:color="auto"/>
            </w:tcBorders>
            <w:vAlign w:val="center"/>
          </w:tcPr>
          <w:p w:rsidR="0097503D" w:rsidRPr="00523769" w:rsidRDefault="0097503D" w:rsidP="00BC5B4D">
            <w:pPr>
              <w:widowControl w:val="0"/>
              <w:spacing w:before="120" w:line="288" w:lineRule="auto"/>
              <w:jc w:val="center"/>
              <w:rPr>
                <w:rFonts w:ascii="Times New Roman" w:hAnsi="Times New Roman"/>
                <w:b/>
                <w:bCs/>
                <w:color w:val="000000" w:themeColor="text1"/>
                <w:sz w:val="26"/>
                <w:szCs w:val="26"/>
              </w:rPr>
            </w:pPr>
            <w:r>
              <w:rPr>
                <w:rFonts w:ascii="Times New Roman" w:hAnsi="Times New Roman"/>
                <w:b/>
                <w:bCs/>
                <w:color w:val="000000" w:themeColor="text1"/>
                <w:sz w:val="26"/>
                <w:szCs w:val="26"/>
              </w:rPr>
              <w:t>Minh</w:t>
            </w:r>
            <w:r w:rsidRPr="00523769">
              <w:rPr>
                <w:rFonts w:ascii="Times New Roman" w:hAnsi="Times New Roman"/>
                <w:b/>
                <w:bCs/>
                <w:color w:val="000000" w:themeColor="text1"/>
                <w:sz w:val="26"/>
                <w:szCs w:val="26"/>
              </w:rPr>
              <w:t xml:space="preserve"> chứng</w:t>
            </w:r>
            <w:r>
              <w:rPr>
                <w:rFonts w:ascii="Times New Roman" w:hAnsi="Times New Roman"/>
                <w:b/>
                <w:bCs/>
                <w:color w:val="000000" w:themeColor="text1"/>
                <w:sz w:val="26"/>
                <w:szCs w:val="26"/>
              </w:rPr>
              <w:t xml:space="preserve"> không có (không tái tạo được)</w:t>
            </w:r>
          </w:p>
        </w:tc>
        <w:tc>
          <w:tcPr>
            <w:tcW w:w="1472" w:type="dxa"/>
            <w:tcBorders>
              <w:top w:val="single" w:sz="6" w:space="0" w:color="auto"/>
              <w:left w:val="single" w:sz="6" w:space="0" w:color="auto"/>
              <w:bottom w:val="single" w:sz="6" w:space="0" w:color="auto"/>
              <w:right w:val="single" w:sz="6" w:space="0" w:color="auto"/>
            </w:tcBorders>
            <w:vAlign w:val="center"/>
          </w:tcPr>
          <w:p w:rsidR="0097503D" w:rsidRPr="00523769" w:rsidRDefault="0097503D" w:rsidP="00BC5B4D">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 xml:space="preserve">Minh chứng </w:t>
            </w:r>
            <w:r>
              <w:rPr>
                <w:rFonts w:ascii="Times New Roman" w:hAnsi="Times New Roman"/>
                <w:b/>
                <w:bCs/>
                <w:color w:val="000000" w:themeColor="text1"/>
                <w:sz w:val="26"/>
                <w:szCs w:val="26"/>
              </w:rPr>
              <w:t>ở đơn vị khác (ở phòng nào, khoa nào cần ghi rõ)</w:t>
            </w:r>
          </w:p>
        </w:tc>
        <w:tc>
          <w:tcPr>
            <w:tcW w:w="1438" w:type="dxa"/>
            <w:tcBorders>
              <w:top w:val="single" w:sz="6" w:space="0" w:color="auto"/>
              <w:left w:val="single" w:sz="6" w:space="0" w:color="auto"/>
              <w:bottom w:val="single" w:sz="6" w:space="0" w:color="auto"/>
              <w:right w:val="single" w:sz="4" w:space="0" w:color="auto"/>
            </w:tcBorders>
            <w:vAlign w:val="center"/>
          </w:tcPr>
          <w:p w:rsidR="0097503D" w:rsidRPr="00523769" w:rsidRDefault="0097503D" w:rsidP="00C2044B">
            <w:pPr>
              <w:widowControl w:val="0"/>
              <w:spacing w:line="288" w:lineRule="auto"/>
              <w:ind w:left="-57" w:right="-57"/>
              <w:jc w:val="center"/>
              <w:rPr>
                <w:rFonts w:ascii="Times New Roman" w:hAnsi="Times New Roman"/>
                <w:b/>
                <w:bCs/>
                <w:color w:val="000000" w:themeColor="text1"/>
                <w:sz w:val="26"/>
                <w:szCs w:val="26"/>
              </w:rPr>
            </w:pPr>
            <w:r>
              <w:rPr>
                <w:rFonts w:ascii="Times New Roman" w:hAnsi="Times New Roman"/>
                <w:b/>
                <w:bCs/>
                <w:color w:val="000000" w:themeColor="text1"/>
                <w:sz w:val="26"/>
                <w:szCs w:val="26"/>
              </w:rPr>
              <w:t>Ghi tên văn bản từng minh chứng chưa có, không có, minh chứng ở đơn vị khác</w:t>
            </w:r>
          </w:p>
        </w:tc>
        <w:tc>
          <w:tcPr>
            <w:tcW w:w="6771" w:type="dxa"/>
            <w:tcBorders>
              <w:top w:val="single" w:sz="6" w:space="0" w:color="auto"/>
              <w:left w:val="single" w:sz="4" w:space="0" w:color="auto"/>
              <w:bottom w:val="single" w:sz="6" w:space="0" w:color="auto"/>
              <w:right w:val="single" w:sz="6" w:space="0" w:color="auto"/>
            </w:tcBorders>
            <w:vAlign w:val="center"/>
          </w:tcPr>
          <w:p w:rsidR="0097503D" w:rsidRPr="00523769" w:rsidRDefault="00F7492E" w:rsidP="00F7492E">
            <w:pPr>
              <w:widowControl w:val="0"/>
              <w:spacing w:line="288" w:lineRule="auto"/>
              <w:ind w:left="-57" w:right="-57"/>
              <w:jc w:val="center"/>
              <w:rPr>
                <w:rFonts w:ascii="Times New Roman" w:hAnsi="Times New Roman"/>
                <w:b/>
                <w:bCs/>
                <w:color w:val="000000" w:themeColor="text1"/>
                <w:sz w:val="26"/>
                <w:szCs w:val="26"/>
              </w:rPr>
            </w:pPr>
            <w:r>
              <w:rPr>
                <w:rFonts w:ascii="Times New Roman" w:hAnsi="Times New Roman"/>
                <w:b/>
                <w:bCs/>
                <w:color w:val="000000" w:themeColor="text1"/>
                <w:sz w:val="26"/>
                <w:szCs w:val="26"/>
              </w:rPr>
              <w:t>Tên minh chứng</w:t>
            </w:r>
          </w:p>
        </w:tc>
      </w:tr>
      <w:tr w:rsidR="005651F6"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8A4C2F" w:rsidRDefault="005651F6" w:rsidP="00D351D0">
            <w:pPr>
              <w:spacing w:line="288" w:lineRule="auto"/>
              <w:jc w:val="center"/>
              <w:rPr>
                <w:rFonts w:ascii="Times New Roman" w:hAnsi="Times New Roman"/>
                <w:color w:val="FF0000"/>
                <w:sz w:val="26"/>
                <w:szCs w:val="26"/>
              </w:rPr>
            </w:pPr>
            <w:r w:rsidRPr="008A4C2F">
              <w:rPr>
                <w:rFonts w:ascii="Times New Roman" w:hAnsi="Times New Roman"/>
                <w:color w:val="FF0000"/>
                <w:sz w:val="26"/>
                <w:szCs w:val="26"/>
              </w:rPr>
              <w:t>2.12</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6771"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Quy chế đào tạo của Bộ Giáo dục và Đào tạo:</w:t>
            </w:r>
          </w:p>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25/2006/QĐ-BGDĐT ngày 26/6/2006</w:t>
            </w:r>
          </w:p>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43/2007/QĐ-BGDĐT ngày 15/8/2007</w:t>
            </w:r>
          </w:p>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14/2007/QĐ-BLĐTBXH ngày 24/5/2007</w:t>
            </w:r>
          </w:p>
        </w:tc>
      </w:tr>
      <w:tr w:rsidR="005651F6"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8A4C2F" w:rsidRDefault="005651F6" w:rsidP="00D351D0">
            <w:pPr>
              <w:spacing w:line="288" w:lineRule="auto"/>
              <w:jc w:val="center"/>
              <w:rPr>
                <w:rFonts w:ascii="Times New Roman" w:hAnsi="Times New Roman"/>
                <w:color w:val="FF0000"/>
                <w:sz w:val="26"/>
                <w:szCs w:val="26"/>
              </w:rPr>
            </w:pPr>
            <w:r w:rsidRPr="008A4C2F">
              <w:rPr>
                <w:rFonts w:ascii="Times New Roman" w:hAnsi="Times New Roman"/>
                <w:color w:val="FF0000"/>
                <w:sz w:val="26"/>
                <w:szCs w:val="26"/>
              </w:rPr>
              <w:t>Cô Thảo</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2.12.1.02</w:t>
            </w:r>
          </w:p>
          <w:p w:rsidR="005651F6" w:rsidRDefault="005651F6" w:rsidP="00D351D0">
            <w:pPr>
              <w:spacing w:line="288" w:lineRule="auto"/>
              <w:jc w:val="center"/>
              <w:rPr>
                <w:rFonts w:ascii="Times New Roman" w:hAnsi="Times New Roman"/>
                <w:color w:val="FF0000"/>
                <w:sz w:val="26"/>
                <w:szCs w:val="26"/>
              </w:rPr>
            </w:pPr>
            <w:r w:rsidRPr="002055D1">
              <w:rPr>
                <w:rFonts w:ascii="Times New Roman" w:hAnsi="Times New Roman"/>
                <w:color w:val="FF0000"/>
                <w:sz w:val="26"/>
                <w:szCs w:val="26"/>
              </w:rPr>
              <w:t>2.14.1.01</w:t>
            </w:r>
          </w:p>
          <w:p w:rsidR="00CA0961" w:rsidRPr="00523769" w:rsidRDefault="00CA0961" w:rsidP="00D351D0">
            <w:pPr>
              <w:spacing w:line="288" w:lineRule="auto"/>
              <w:jc w:val="center"/>
              <w:rPr>
                <w:rFonts w:ascii="Times New Roman" w:hAnsi="Times New Roman"/>
                <w:color w:val="000000" w:themeColor="text1"/>
                <w:sz w:val="26"/>
                <w:szCs w:val="26"/>
              </w:rPr>
            </w:pPr>
            <w:r>
              <w:rPr>
                <w:rFonts w:ascii="Times New Roman" w:hAnsi="Times New Roman"/>
                <w:color w:val="FF0000"/>
                <w:sz w:val="26"/>
                <w:szCs w:val="26"/>
              </w:rPr>
              <w:t>2.15.1.01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bCs/>
                <w:color w:val="000000" w:themeColor="text1"/>
                <w:sz w:val="26"/>
                <w:szCs w:val="26"/>
                <w:lang w:val="nb-NO"/>
              </w:rPr>
            </w:pPr>
          </w:p>
        </w:tc>
        <w:tc>
          <w:tcPr>
            <w:tcW w:w="6771" w:type="dxa"/>
            <w:tcBorders>
              <w:top w:val="single" w:sz="6" w:space="0" w:color="auto"/>
              <w:left w:val="single" w:sz="4" w:space="0" w:color="auto"/>
              <w:bottom w:val="single" w:sz="6" w:space="0" w:color="auto"/>
              <w:right w:val="single" w:sz="6" w:space="0" w:color="auto"/>
            </w:tcBorders>
            <w:vAlign w:val="center"/>
          </w:tcPr>
          <w:p w:rsidR="005651F6" w:rsidRDefault="005651F6" w:rsidP="005C0580">
            <w:pPr>
              <w:spacing w:line="288" w:lineRule="auto"/>
              <w:jc w:val="both"/>
              <w:rPr>
                <w:rFonts w:ascii="Times New Roman" w:hAnsi="Times New Roman"/>
                <w:color w:val="000000" w:themeColor="text1"/>
                <w:sz w:val="26"/>
                <w:szCs w:val="26"/>
              </w:rPr>
            </w:pPr>
            <w:r>
              <w:rPr>
                <w:rFonts w:ascii="Times New Roman" w:hAnsi="Times New Roman"/>
                <w:bCs/>
                <w:color w:val="000000" w:themeColor="text1"/>
                <w:sz w:val="26"/>
                <w:szCs w:val="26"/>
                <w:lang w:val="nb-NO"/>
              </w:rPr>
              <w:t>Quy chế đào tạo  cho từng bậc, hệ đào tạo cao đẳng tại trường:</w:t>
            </w:r>
            <w:r>
              <w:rPr>
                <w:rFonts w:ascii="Times New Roman" w:hAnsi="Times New Roman"/>
                <w:color w:val="000000" w:themeColor="text1"/>
                <w:sz w:val="26"/>
                <w:szCs w:val="26"/>
              </w:rPr>
              <w:t xml:space="preserve"> Quy định Đào tạo cao đẳng hệ chính quy theo học chế tín chỉ tại trường cao đẳng Lý Tự Trọng Thành phố Hồ Chí Minh</w:t>
            </w:r>
          </w:p>
          <w:p w:rsidR="005651F6" w:rsidRDefault="005651F6">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1267/QĐ-LTT ngày 29/9/2016</w:t>
            </w:r>
          </w:p>
          <w:p w:rsidR="005651F6" w:rsidRDefault="005651F6">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1780/QĐ-LTT ngày 21/11/2014</w:t>
            </w:r>
          </w:p>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Quy định Đào tạo nghề tại trường cao đẳng Lý Tự Trọng Thành phố Hồ Chí Minh</w:t>
            </w:r>
          </w:p>
          <w:p w:rsidR="005651F6" w:rsidRDefault="005651F6">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1268/QĐ-LTT ngày 29/9/2016</w:t>
            </w:r>
          </w:p>
          <w:p w:rsidR="005651F6" w:rsidRDefault="005651F6">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1465/QĐ-LTT ngày 11/9/2015</w:t>
            </w:r>
          </w:p>
        </w:tc>
      </w:tr>
      <w:tr w:rsidR="005651F6"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336863" w:rsidP="00D351D0">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P.KT&amp;ĐBCL</w:t>
            </w: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6771" w:type="dxa"/>
            <w:tcBorders>
              <w:top w:val="single" w:sz="6" w:space="0" w:color="auto"/>
              <w:left w:val="single" w:sz="4" w:space="0" w:color="auto"/>
              <w:bottom w:val="single" w:sz="6" w:space="0" w:color="auto"/>
              <w:right w:val="single" w:sz="6" w:space="0" w:color="auto"/>
            </w:tcBorders>
            <w:vAlign w:val="center"/>
          </w:tcPr>
          <w:p w:rsidR="005651F6" w:rsidRDefault="002B46DA">
            <w:pPr>
              <w:spacing w:line="288" w:lineRule="auto"/>
              <w:rPr>
                <w:rFonts w:ascii="Times New Roman" w:hAnsi="Times New Roman"/>
                <w:color w:val="000000" w:themeColor="text1"/>
                <w:sz w:val="26"/>
                <w:szCs w:val="26"/>
              </w:rPr>
            </w:pPr>
            <w:r w:rsidRPr="002B46DA">
              <w:rPr>
                <w:rFonts w:ascii="Times New Roman" w:hAnsi="Times New Roman"/>
                <w:bCs/>
                <w:color w:val="FF0000"/>
                <w:sz w:val="26"/>
                <w:szCs w:val="26"/>
                <w:lang w:val="nb-NO"/>
              </w:rPr>
              <w:t>H</w:t>
            </w:r>
            <w:r w:rsidR="005651F6" w:rsidRPr="002B46DA">
              <w:rPr>
                <w:rFonts w:ascii="Times New Roman" w:hAnsi="Times New Roman"/>
                <w:bCs/>
                <w:color w:val="FF0000"/>
                <w:sz w:val="26"/>
                <w:szCs w:val="26"/>
                <w:lang w:val="nb-NO"/>
              </w:rPr>
              <w:t>ình</w:t>
            </w:r>
            <w:r w:rsidR="005651F6">
              <w:rPr>
                <w:rFonts w:ascii="Times New Roman" w:hAnsi="Times New Roman"/>
                <w:bCs/>
                <w:color w:val="000000" w:themeColor="text1"/>
                <w:sz w:val="26"/>
                <w:szCs w:val="26"/>
                <w:lang w:val="nb-NO"/>
              </w:rPr>
              <w:t xml:space="preserve"> thức thi, ra đề thi học kỳ</w:t>
            </w:r>
          </w:p>
        </w:tc>
      </w:tr>
      <w:tr w:rsidR="005651F6"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6771"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Quyết định thành lập hội đồng thi tốt nghiệp</w:t>
            </w:r>
          </w:p>
        </w:tc>
      </w:tr>
      <w:tr w:rsidR="005651F6"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2.12.1.05</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6771"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Quyết định thành lập hội đồng xét tốt nghiệp</w:t>
            </w:r>
          </w:p>
        </w:tc>
      </w:tr>
      <w:tr w:rsidR="005651F6"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2.12.1.06</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336863" w:rsidP="00D351D0">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P.CTCT-HSSV</w:t>
            </w: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6771"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Quy định tính điểm rèn luyện</w:t>
            </w:r>
          </w:p>
        </w:tc>
      </w:tr>
      <w:tr w:rsidR="005651F6"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2.12.1.07</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6771"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 xml:space="preserve">QĐ cấp bằng, </w:t>
            </w:r>
            <w:r w:rsidRPr="00E511D0">
              <w:rPr>
                <w:rFonts w:ascii="Times New Roman" w:hAnsi="Times New Roman"/>
                <w:bCs/>
                <w:color w:val="000000" w:themeColor="text1"/>
                <w:sz w:val="26"/>
                <w:szCs w:val="26"/>
                <w:highlight w:val="yellow"/>
                <w:lang w:val="nb-NO"/>
              </w:rPr>
              <w:t>chứng chỉ</w:t>
            </w:r>
          </w:p>
        </w:tc>
      </w:tr>
      <w:tr w:rsidR="005651F6"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2.12.1.08</w:t>
            </w:r>
          </w:p>
          <w:p w:rsidR="00C40CED" w:rsidRPr="00C40CED" w:rsidRDefault="00C40CED" w:rsidP="00D351D0">
            <w:pPr>
              <w:spacing w:line="288" w:lineRule="auto"/>
              <w:jc w:val="center"/>
              <w:rPr>
                <w:rFonts w:ascii="Times New Roman" w:hAnsi="Times New Roman"/>
                <w:color w:val="FF0000"/>
                <w:sz w:val="26"/>
                <w:szCs w:val="26"/>
              </w:rPr>
            </w:pPr>
            <w:r>
              <w:rPr>
                <w:rFonts w:ascii="Times New Roman" w:hAnsi="Times New Roman"/>
                <w:color w:val="FF0000"/>
                <w:sz w:val="26"/>
                <w:szCs w:val="26"/>
              </w:rPr>
              <w:t>2.15.1.01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6771"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Quyết định</w:t>
            </w:r>
            <w:r>
              <w:rPr>
                <w:rFonts w:ascii="Times New Roman" w:hAnsi="Times New Roman"/>
                <w:color w:val="000000" w:themeColor="text1"/>
                <w:sz w:val="26"/>
                <w:szCs w:val="26"/>
              </w:rPr>
              <w:t xml:space="preserve"> ban hành Quy định tổ chức thực hiện chương trình đào tạo trung cấp và cao đẳng</w:t>
            </w:r>
          </w:p>
          <w:p w:rsidR="005651F6" w:rsidRDefault="005651F6">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713/QĐ-LTT-ĐT ngày 19/7/2017</w:t>
            </w:r>
          </w:p>
        </w:tc>
      </w:tr>
      <w:tr w:rsidR="005651F6"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2.12.1.09</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336863" w:rsidP="00D351D0">
            <w:pPr>
              <w:widowControl w:val="0"/>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P.CTCT-HSSV</w:t>
            </w: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6771"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Quy chế HSSV, Quy định chế độ học bổng, Quy chế rèn luyện HSSV</w:t>
            </w:r>
          </w:p>
        </w:tc>
      </w:tr>
      <w:tr w:rsidR="005651F6"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6771" w:type="dxa"/>
            <w:tcBorders>
              <w:top w:val="single" w:sz="6" w:space="0" w:color="auto"/>
              <w:left w:val="single" w:sz="4" w:space="0" w:color="auto"/>
              <w:bottom w:val="single" w:sz="6" w:space="0" w:color="auto"/>
              <w:right w:val="single" w:sz="6" w:space="0" w:color="auto"/>
            </w:tcBorders>
            <w:vAlign w:val="center"/>
          </w:tcPr>
          <w:p w:rsidR="005651F6" w:rsidRPr="00E511D0" w:rsidRDefault="005651F6">
            <w:pPr>
              <w:spacing w:line="288" w:lineRule="auto"/>
              <w:rPr>
                <w:rFonts w:ascii="Times New Roman" w:hAnsi="Times New Roman"/>
                <w:color w:val="000000" w:themeColor="text1"/>
                <w:sz w:val="26"/>
                <w:szCs w:val="26"/>
                <w:highlight w:val="yellow"/>
              </w:rPr>
            </w:pPr>
            <w:r w:rsidRPr="00E511D0">
              <w:rPr>
                <w:rFonts w:ascii="Times New Roman" w:hAnsi="Times New Roman"/>
                <w:color w:val="000000" w:themeColor="text1"/>
                <w:sz w:val="26"/>
                <w:szCs w:val="26"/>
                <w:highlight w:val="yellow"/>
              </w:rPr>
              <w:t>Báo cáo sơ kết học kỳ 1</w:t>
            </w:r>
          </w:p>
        </w:tc>
      </w:tr>
      <w:tr w:rsidR="005651F6"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6771" w:type="dxa"/>
            <w:tcBorders>
              <w:top w:val="single" w:sz="6" w:space="0" w:color="auto"/>
              <w:left w:val="single" w:sz="4" w:space="0" w:color="auto"/>
              <w:bottom w:val="single" w:sz="6" w:space="0" w:color="auto"/>
              <w:right w:val="single" w:sz="6" w:space="0" w:color="auto"/>
            </w:tcBorders>
            <w:vAlign w:val="center"/>
          </w:tcPr>
          <w:p w:rsidR="005651F6" w:rsidRPr="00E511D0" w:rsidRDefault="005651F6">
            <w:pPr>
              <w:spacing w:line="288" w:lineRule="auto"/>
              <w:rPr>
                <w:rFonts w:ascii="Times New Roman" w:hAnsi="Times New Roman"/>
                <w:color w:val="000000" w:themeColor="text1"/>
                <w:sz w:val="26"/>
                <w:szCs w:val="26"/>
                <w:highlight w:val="yellow"/>
              </w:rPr>
            </w:pPr>
            <w:r w:rsidRPr="00E511D0">
              <w:rPr>
                <w:rFonts w:ascii="Times New Roman" w:hAnsi="Times New Roman"/>
                <w:color w:val="000000" w:themeColor="text1"/>
                <w:sz w:val="26"/>
                <w:szCs w:val="26"/>
                <w:highlight w:val="yellow"/>
              </w:rPr>
              <w:t>Báo cáo sơ kết năm học</w:t>
            </w:r>
          </w:p>
        </w:tc>
      </w:tr>
      <w:tr w:rsidR="005651F6"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6771" w:type="dxa"/>
            <w:tcBorders>
              <w:top w:val="single" w:sz="6" w:space="0" w:color="auto"/>
              <w:left w:val="single" w:sz="4" w:space="0" w:color="auto"/>
              <w:bottom w:val="single" w:sz="6" w:space="0" w:color="auto"/>
              <w:right w:val="single" w:sz="6" w:space="0" w:color="auto"/>
            </w:tcBorders>
            <w:vAlign w:val="center"/>
          </w:tcPr>
          <w:p w:rsidR="005651F6" w:rsidRDefault="00423A59">
            <w:pPr>
              <w:spacing w:line="288" w:lineRule="auto"/>
              <w:rPr>
                <w:rFonts w:ascii="Times New Roman" w:hAnsi="Times New Roman"/>
                <w:color w:val="000000" w:themeColor="text1"/>
                <w:sz w:val="26"/>
                <w:szCs w:val="26"/>
              </w:rPr>
            </w:pPr>
            <w:r w:rsidRPr="008B03A9">
              <w:rPr>
                <w:rFonts w:ascii="Times New Roman" w:hAnsi="Times New Roman"/>
                <w:bCs/>
                <w:color w:val="000000" w:themeColor="text1"/>
                <w:sz w:val="26"/>
                <w:szCs w:val="26"/>
                <w:highlight w:val="yellow"/>
              </w:rPr>
              <w:t>B</w:t>
            </w:r>
            <w:r w:rsidR="005651F6" w:rsidRPr="008B03A9">
              <w:rPr>
                <w:rFonts w:ascii="Times New Roman" w:hAnsi="Times New Roman"/>
                <w:bCs/>
                <w:color w:val="000000" w:themeColor="text1"/>
                <w:sz w:val="26"/>
                <w:szCs w:val="26"/>
                <w:highlight w:val="yellow"/>
                <w:lang w:val="vi-VN"/>
              </w:rPr>
              <w:t>áo cáo thống kê cơ sở dữ liệu năm học cho Bộ GD&amp;ĐT</w:t>
            </w:r>
          </w:p>
        </w:tc>
      </w:tr>
      <w:tr w:rsidR="005651F6"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6771"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Báo cáo công khai giáo dục hàng năm</w:t>
            </w:r>
            <w:r w:rsidR="00423A59">
              <w:rPr>
                <w:rFonts w:ascii="Times New Roman" w:hAnsi="Times New Roman"/>
                <w:color w:val="000000" w:themeColor="text1"/>
                <w:sz w:val="26"/>
                <w:szCs w:val="26"/>
              </w:rPr>
              <w:t xml:space="preserve"> </w:t>
            </w:r>
            <w:r w:rsidR="00423A59" w:rsidRPr="00A90498">
              <w:rPr>
                <w:rFonts w:ascii="Times New Roman" w:hAnsi="Times New Roman"/>
                <w:color w:val="FF0000"/>
                <w:sz w:val="26"/>
                <w:szCs w:val="26"/>
              </w:rPr>
              <w:t>(ltt.edu.vn/công khai giáo dục)</w:t>
            </w:r>
          </w:p>
        </w:tc>
      </w:tr>
      <w:tr w:rsidR="005651F6"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2.13.1.05</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6771" w:type="dxa"/>
            <w:tcBorders>
              <w:top w:val="single" w:sz="6" w:space="0" w:color="auto"/>
              <w:left w:val="single" w:sz="4" w:space="0" w:color="auto"/>
              <w:bottom w:val="single" w:sz="6" w:space="0" w:color="auto"/>
              <w:right w:val="single" w:sz="6" w:space="0" w:color="auto"/>
            </w:tcBorders>
            <w:vAlign w:val="center"/>
          </w:tcPr>
          <w:p w:rsidR="005651F6" w:rsidRDefault="005651F6" w:rsidP="00423A59">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Công bố số liệu hàng năm về người tốt nghiệp trên trang web của trường (ltt.edu.vn/</w:t>
            </w:r>
            <w:r w:rsidR="00423A59" w:rsidRPr="00A90498">
              <w:rPr>
                <w:rFonts w:ascii="Times New Roman" w:hAnsi="Times New Roman"/>
                <w:color w:val="FF0000"/>
                <w:sz w:val="26"/>
                <w:szCs w:val="26"/>
              </w:rPr>
              <w:t>Đào tạo/tra cứu văn bằng</w:t>
            </w:r>
            <w:r>
              <w:rPr>
                <w:rFonts w:ascii="Times New Roman" w:hAnsi="Times New Roman"/>
                <w:color w:val="000000" w:themeColor="text1"/>
                <w:sz w:val="26"/>
                <w:szCs w:val="26"/>
              </w:rPr>
              <w:t>)</w:t>
            </w:r>
          </w:p>
        </w:tc>
      </w:tr>
      <w:tr w:rsidR="005651F6"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2.13.1.06</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6771"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Phiếu thực tập tốt nghiệp</w:t>
            </w:r>
          </w:p>
        </w:tc>
      </w:tr>
      <w:tr w:rsidR="005651F6"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2.13.1.07</w:t>
            </w:r>
          </w:p>
          <w:p w:rsidR="005651F6" w:rsidRPr="00523769" w:rsidRDefault="005651F6" w:rsidP="00D351D0">
            <w:pPr>
              <w:spacing w:line="288" w:lineRule="auto"/>
              <w:jc w:val="center"/>
              <w:rPr>
                <w:rFonts w:ascii="Times New Roman" w:hAnsi="Times New Roman"/>
                <w:color w:val="000000" w:themeColor="text1"/>
                <w:sz w:val="26"/>
                <w:szCs w:val="26"/>
              </w:rPr>
            </w:pPr>
            <w:r w:rsidRPr="00901E90">
              <w:rPr>
                <w:rFonts w:ascii="Times New Roman" w:hAnsi="Times New Roman"/>
                <w:color w:val="FF0000"/>
                <w:sz w:val="26"/>
                <w:szCs w:val="26"/>
              </w:rPr>
              <w:t>4.08.1.02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8B03A9" w:rsidRDefault="008B03A9" w:rsidP="00D351D0">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TT QHDN</w:t>
            </w:r>
          </w:p>
          <w:p w:rsidR="005651F6" w:rsidRPr="00523769" w:rsidRDefault="008B03A9" w:rsidP="00D351D0">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(9.01.1.02)</w:t>
            </w: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6771"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Các thống kê khảo sát ý kiến các doanh nghiệp về kiến thức, tay nghề của sinh viên tốt nghiệp</w:t>
            </w:r>
          </w:p>
        </w:tc>
      </w:tr>
      <w:tr w:rsidR="005651F6"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2.13.1.08</w:t>
            </w:r>
          </w:p>
          <w:p w:rsidR="005651F6" w:rsidRPr="00523769" w:rsidRDefault="005651F6" w:rsidP="00D351D0">
            <w:pPr>
              <w:spacing w:line="288" w:lineRule="auto"/>
              <w:jc w:val="center"/>
              <w:rPr>
                <w:rFonts w:ascii="Times New Roman" w:hAnsi="Times New Roman"/>
                <w:color w:val="000000" w:themeColor="text1"/>
                <w:sz w:val="26"/>
                <w:szCs w:val="26"/>
              </w:rPr>
            </w:pPr>
            <w:r w:rsidRPr="00010272">
              <w:rPr>
                <w:rFonts w:ascii="Times New Roman" w:hAnsi="Times New Roman"/>
                <w:color w:val="FF0000"/>
                <w:sz w:val="26"/>
                <w:szCs w:val="26"/>
              </w:rPr>
              <w:t>4.08.1.03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4B1F49" w:rsidRDefault="004B1F49" w:rsidP="004B1F4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TT QHDN</w:t>
            </w:r>
          </w:p>
          <w:p w:rsidR="005651F6" w:rsidRPr="00523769" w:rsidRDefault="004B1F49" w:rsidP="004B1F49">
            <w:pPr>
              <w:widowControl w:val="0"/>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w:t>
            </w:r>
            <w:r>
              <w:rPr>
                <w:rFonts w:ascii="Times New Roman" w:hAnsi="Times New Roman"/>
                <w:color w:val="000000" w:themeColor="text1"/>
                <w:sz w:val="26"/>
                <w:szCs w:val="26"/>
              </w:rPr>
              <w:t>8</w:t>
            </w:r>
            <w:r>
              <w:rPr>
                <w:rFonts w:ascii="Times New Roman" w:hAnsi="Times New Roman"/>
                <w:color w:val="000000" w:themeColor="text1"/>
                <w:sz w:val="26"/>
                <w:szCs w:val="26"/>
              </w:rPr>
              <w:t>.0</w:t>
            </w:r>
            <w:r>
              <w:rPr>
                <w:rFonts w:ascii="Times New Roman" w:hAnsi="Times New Roman"/>
                <w:color w:val="000000" w:themeColor="text1"/>
                <w:sz w:val="26"/>
                <w:szCs w:val="26"/>
              </w:rPr>
              <w:t>9</w:t>
            </w:r>
            <w:r>
              <w:rPr>
                <w:rFonts w:ascii="Times New Roman" w:hAnsi="Times New Roman"/>
                <w:color w:val="000000" w:themeColor="text1"/>
                <w:sz w:val="26"/>
                <w:szCs w:val="26"/>
              </w:rPr>
              <w:t>.1.02)</w:t>
            </w: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6771"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Kế hoạch hội thảo giữa nhà trường với các doanh nghiệp, cựu học sinh, sinh viên đã tốt nghiệp</w:t>
            </w:r>
          </w:p>
        </w:tc>
      </w:tr>
      <w:tr w:rsidR="005651F6"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2.13.1.09</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4B1F49" w:rsidRDefault="004B1F49" w:rsidP="004B1F4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TT QHDN</w:t>
            </w:r>
          </w:p>
          <w:p w:rsidR="005651F6" w:rsidRPr="00523769" w:rsidRDefault="004B1F49" w:rsidP="004B1F49">
            <w:pPr>
              <w:widowControl w:val="0"/>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(9.0</w:t>
            </w:r>
            <w:r>
              <w:rPr>
                <w:rFonts w:ascii="Times New Roman" w:hAnsi="Times New Roman"/>
                <w:color w:val="000000" w:themeColor="text1"/>
                <w:sz w:val="26"/>
                <w:szCs w:val="26"/>
              </w:rPr>
              <w:t>6</w:t>
            </w:r>
            <w:r>
              <w:rPr>
                <w:rFonts w:ascii="Times New Roman" w:hAnsi="Times New Roman"/>
                <w:color w:val="000000" w:themeColor="text1"/>
                <w:sz w:val="26"/>
                <w:szCs w:val="26"/>
              </w:rPr>
              <w:t>.1.0</w:t>
            </w:r>
            <w:r>
              <w:rPr>
                <w:rFonts w:ascii="Times New Roman" w:hAnsi="Times New Roman"/>
                <w:color w:val="000000" w:themeColor="text1"/>
                <w:sz w:val="26"/>
                <w:szCs w:val="26"/>
              </w:rPr>
              <w:t>1</w:t>
            </w:r>
            <w:r>
              <w:rPr>
                <w:rFonts w:ascii="Times New Roman" w:hAnsi="Times New Roman"/>
                <w:color w:val="000000" w:themeColor="text1"/>
                <w:sz w:val="26"/>
                <w:szCs w:val="26"/>
              </w:rPr>
              <w:t>)</w:t>
            </w: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6771"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Kế hoạch thu thập thông tin số liệu về việc làm và thu nhập của sinh viên sau khi tốt nghiệp</w:t>
            </w:r>
          </w:p>
        </w:tc>
      </w:tr>
      <w:tr w:rsidR="005651F6"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2.13.1.10</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4B1F49" w:rsidRDefault="004B1F49" w:rsidP="004B1F4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TT QHDN</w:t>
            </w:r>
          </w:p>
          <w:p w:rsidR="005651F6" w:rsidRPr="00523769" w:rsidRDefault="004B1F49" w:rsidP="004B1F49">
            <w:pPr>
              <w:widowControl w:val="0"/>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(9.0</w:t>
            </w:r>
            <w:r>
              <w:rPr>
                <w:rFonts w:ascii="Times New Roman" w:hAnsi="Times New Roman"/>
                <w:color w:val="000000" w:themeColor="text1"/>
                <w:sz w:val="26"/>
                <w:szCs w:val="26"/>
              </w:rPr>
              <w:t>6</w:t>
            </w:r>
            <w:r>
              <w:rPr>
                <w:rFonts w:ascii="Times New Roman" w:hAnsi="Times New Roman"/>
                <w:color w:val="000000" w:themeColor="text1"/>
                <w:sz w:val="26"/>
                <w:szCs w:val="26"/>
              </w:rPr>
              <w:t>.1.02)</w:t>
            </w: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6771"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Phiếu điều tra khảo sát thu thập thông tin về việc làm của người tốt nghiệp</w:t>
            </w:r>
          </w:p>
        </w:tc>
      </w:tr>
      <w:tr w:rsidR="005651F6"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2.14.1.01</w:t>
            </w:r>
          </w:p>
          <w:p w:rsidR="005651F6" w:rsidRDefault="005651F6" w:rsidP="00D351D0">
            <w:pPr>
              <w:spacing w:line="288" w:lineRule="auto"/>
              <w:jc w:val="center"/>
              <w:rPr>
                <w:rFonts w:ascii="Times New Roman" w:hAnsi="Times New Roman"/>
                <w:color w:val="FF0000"/>
                <w:sz w:val="26"/>
                <w:szCs w:val="26"/>
              </w:rPr>
            </w:pPr>
            <w:r w:rsidRPr="00010272">
              <w:rPr>
                <w:rFonts w:ascii="Times New Roman" w:hAnsi="Times New Roman"/>
                <w:color w:val="FF0000"/>
                <w:sz w:val="26"/>
                <w:szCs w:val="26"/>
              </w:rPr>
              <w:t>2.12.1.02</w:t>
            </w:r>
          </w:p>
          <w:p w:rsidR="00CA0961" w:rsidRPr="00523769" w:rsidRDefault="00CA0961" w:rsidP="00D351D0">
            <w:pPr>
              <w:spacing w:line="288" w:lineRule="auto"/>
              <w:jc w:val="center"/>
              <w:rPr>
                <w:rFonts w:ascii="Times New Roman" w:hAnsi="Times New Roman"/>
                <w:color w:val="000000" w:themeColor="text1"/>
                <w:sz w:val="26"/>
                <w:szCs w:val="26"/>
              </w:rPr>
            </w:pPr>
            <w:r>
              <w:rPr>
                <w:rFonts w:ascii="Times New Roman" w:hAnsi="Times New Roman"/>
                <w:color w:val="FF0000"/>
                <w:sz w:val="26"/>
                <w:szCs w:val="26"/>
              </w:rPr>
              <w:t>2.15.1.01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6771"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Quy chế đào tạo  cho từng bậc, hệ đào tạo cao đẳng tại trường:</w:t>
            </w:r>
            <w:r>
              <w:rPr>
                <w:rFonts w:ascii="Times New Roman" w:hAnsi="Times New Roman"/>
                <w:color w:val="000000" w:themeColor="text1"/>
                <w:sz w:val="26"/>
                <w:szCs w:val="26"/>
              </w:rPr>
              <w:t xml:space="preserve"> Quy định Đào tạo cao đẳng hệ chính quy theo học chế tín chỉ tại trường cao đẳng Lý Tự Trọng Thành phố Hồ Chí Minh</w:t>
            </w:r>
          </w:p>
          <w:p w:rsidR="005651F6" w:rsidRDefault="005651F6">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1267/QĐ-LTT ngày 29/9/2016</w:t>
            </w:r>
          </w:p>
          <w:p w:rsidR="005651F6" w:rsidRDefault="005651F6">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1780/QĐ-LTT ngày 21/11/2014</w:t>
            </w:r>
          </w:p>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Quy định Đào tạo nghề tại trường cao đẳng Lý Tự Trọng Thành phố Hồ Chí Minh</w:t>
            </w:r>
          </w:p>
          <w:p w:rsidR="005651F6" w:rsidRDefault="005651F6">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1268/QĐ-LTT ngày 29/9/2016</w:t>
            </w:r>
          </w:p>
          <w:p w:rsidR="005651F6" w:rsidRDefault="005651F6">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1465/QĐ-LTT ngày 11/9/2015</w:t>
            </w:r>
          </w:p>
        </w:tc>
      </w:tr>
      <w:tr w:rsidR="005651F6"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bCs/>
                <w:color w:val="000000" w:themeColor="text1"/>
                <w:sz w:val="26"/>
                <w:szCs w:val="26"/>
                <w:lang w:val="nb-NO"/>
              </w:rPr>
            </w:pPr>
          </w:p>
        </w:tc>
        <w:tc>
          <w:tcPr>
            <w:tcW w:w="6771"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Bảng điểm học phần</w:t>
            </w:r>
          </w:p>
        </w:tc>
      </w:tr>
      <w:tr w:rsidR="005651F6"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bCs/>
                <w:color w:val="000000" w:themeColor="text1"/>
                <w:sz w:val="26"/>
                <w:szCs w:val="26"/>
                <w:lang w:val="nb-NO"/>
              </w:rPr>
            </w:pPr>
          </w:p>
        </w:tc>
        <w:tc>
          <w:tcPr>
            <w:tcW w:w="6771"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Bảng tổng kết học kỳ, năm học</w:t>
            </w:r>
          </w:p>
        </w:tc>
      </w:tr>
      <w:tr w:rsidR="005651F6"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2.14.1.04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Cs/>
                <w:color w:val="000000" w:themeColor="text1"/>
                <w:sz w:val="26"/>
                <w:szCs w:val="26"/>
                <w:lang w:val="nb-NO"/>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bCs/>
                <w:color w:val="000000" w:themeColor="text1"/>
                <w:sz w:val="26"/>
                <w:szCs w:val="26"/>
                <w:lang w:val="nb-NO"/>
              </w:rPr>
            </w:pPr>
          </w:p>
        </w:tc>
        <w:tc>
          <w:tcPr>
            <w:tcW w:w="6771"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Thống kê kết quả học tập học kỳ, năm học</w:t>
            </w:r>
          </w:p>
        </w:tc>
      </w:tr>
      <w:tr w:rsidR="005651F6"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2.14.1.05</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bCs/>
                <w:color w:val="000000" w:themeColor="text1"/>
                <w:sz w:val="26"/>
                <w:szCs w:val="26"/>
                <w:lang w:val="nb-NO"/>
              </w:rPr>
            </w:pPr>
          </w:p>
        </w:tc>
        <w:tc>
          <w:tcPr>
            <w:tcW w:w="6771"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Phiếu chấm điểm rèn luyện</w:t>
            </w:r>
          </w:p>
        </w:tc>
      </w:tr>
      <w:tr w:rsidR="005651F6"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2.14.1.06</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7469A2" w:rsidP="00D351D0">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P.CTCT-HSSV</w:t>
            </w: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bCs/>
                <w:color w:val="000000" w:themeColor="text1"/>
                <w:sz w:val="26"/>
                <w:szCs w:val="26"/>
                <w:lang w:val="nb-NO"/>
              </w:rPr>
            </w:pPr>
          </w:p>
        </w:tc>
        <w:tc>
          <w:tcPr>
            <w:tcW w:w="6771"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Thống kê kết quả rèn luyện học kỳ, năm học</w:t>
            </w:r>
          </w:p>
        </w:tc>
      </w:tr>
      <w:tr w:rsidR="005651F6"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2.14.1.07</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bCs/>
                <w:color w:val="000000" w:themeColor="text1"/>
                <w:sz w:val="26"/>
                <w:szCs w:val="26"/>
                <w:lang w:val="nb-NO"/>
              </w:rPr>
            </w:pPr>
          </w:p>
        </w:tc>
        <w:tc>
          <w:tcPr>
            <w:tcW w:w="6771"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Mẫu đề nghị cấp phát bảng điểm cho HSSV</w:t>
            </w:r>
          </w:p>
        </w:tc>
      </w:tr>
      <w:tr w:rsidR="005651F6"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2.14.1.08</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7469A2" w:rsidP="00D351D0">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P.TS-ĐT</w:t>
            </w: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6771"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Hệ thống tập tin điện tử lưu trữ kết quả học tập trên máy tính.</w:t>
            </w:r>
          </w:p>
        </w:tc>
      </w:tr>
      <w:tr w:rsidR="005651F6"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2.14.1.09</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7469A2" w:rsidP="00D351D0">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P.TS-ĐT</w:t>
            </w: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6771"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Sổ sách lưu trữ điểm và các bảng điểm</w:t>
            </w:r>
          </w:p>
        </w:tc>
      </w:tr>
      <w:tr w:rsidR="005651F6"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6B5CCD">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w:t>
            </w:r>
            <w:r w:rsidR="006B5CCD">
              <w:rPr>
                <w:rFonts w:ascii="Times New Roman" w:hAnsi="Times New Roman"/>
                <w:bCs/>
                <w:color w:val="000000" w:themeColor="text1"/>
                <w:sz w:val="26"/>
                <w:szCs w:val="26"/>
                <w:lang w:val="nb-NO"/>
              </w:rPr>
              <w:t>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6771"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Quy định của Bộ Giáo dục và Đào tạo về văn bằng chứng chỉ</w:t>
            </w:r>
          </w:p>
        </w:tc>
      </w:tr>
      <w:tr w:rsidR="005651F6"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6B5CCD">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w:t>
            </w:r>
            <w:r w:rsidR="006B5CCD">
              <w:rPr>
                <w:rFonts w:ascii="Times New Roman" w:hAnsi="Times New Roman"/>
                <w:bCs/>
                <w:color w:val="000000" w:themeColor="text1"/>
                <w:sz w:val="26"/>
                <w:szCs w:val="26"/>
                <w:lang w:val="nb-NO"/>
              </w:rPr>
              <w:t>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7469A2" w:rsidP="00D351D0">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P.TS-ĐT</w:t>
            </w: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6771"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Bằng tốt nghiệp các bậc đào tạo, các chứng chỉ</w:t>
            </w:r>
          </w:p>
        </w:tc>
      </w:tr>
      <w:tr w:rsidR="005651F6"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6B5CCD">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w:t>
            </w:r>
            <w:r w:rsidR="006B5CCD">
              <w:rPr>
                <w:rFonts w:ascii="Times New Roman" w:hAnsi="Times New Roman"/>
                <w:bCs/>
                <w:color w:val="000000" w:themeColor="text1"/>
                <w:sz w:val="26"/>
                <w:szCs w:val="26"/>
                <w:lang w:val="nb-NO"/>
              </w:rPr>
              <w:t>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7469A2" w:rsidP="00D351D0">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P.TS-ĐT</w:t>
            </w: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6771"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Sổ cấp phát bằng tốt nghiệp cao đẳng hệ chính quy, bằng tốt nghiệp trung cấp chuyên nghiệp hệ chính quy</w:t>
            </w:r>
          </w:p>
        </w:tc>
      </w:tr>
      <w:tr w:rsidR="005651F6"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6B5CCD">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w:t>
            </w:r>
            <w:r w:rsidR="006B5CCD">
              <w:rPr>
                <w:rFonts w:ascii="Times New Roman" w:hAnsi="Times New Roman"/>
                <w:bCs/>
                <w:color w:val="000000" w:themeColor="text1"/>
                <w:sz w:val="26"/>
                <w:szCs w:val="26"/>
                <w:lang w:val="nb-NO"/>
              </w:rPr>
              <w:t>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6771"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Mẫu giấy chứng nhận tốt nghiệp tạm thời</w:t>
            </w:r>
          </w:p>
        </w:tc>
      </w:tr>
      <w:tr w:rsidR="005651F6"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6B5CCD">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w:t>
            </w:r>
            <w:r w:rsidR="006B5CCD">
              <w:rPr>
                <w:rFonts w:ascii="Times New Roman" w:hAnsi="Times New Roman"/>
                <w:bCs/>
                <w:color w:val="000000" w:themeColor="text1"/>
                <w:sz w:val="26"/>
                <w:szCs w:val="26"/>
                <w:lang w:val="nb-NO"/>
              </w:rPr>
              <w:t>05</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6771"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Thông báo lễ tốt nghiệp</w:t>
            </w:r>
          </w:p>
        </w:tc>
      </w:tr>
      <w:tr w:rsidR="005651F6"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6B5CCD">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w:t>
            </w:r>
            <w:r w:rsidR="006B5CCD">
              <w:rPr>
                <w:rFonts w:ascii="Times New Roman" w:hAnsi="Times New Roman"/>
                <w:bCs/>
                <w:color w:val="000000" w:themeColor="text1"/>
                <w:sz w:val="26"/>
                <w:szCs w:val="26"/>
                <w:lang w:val="nb-NO"/>
              </w:rPr>
              <w:t>06</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6771"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Các thông tin về tốt nghiệp được công bố trên website trường</w:t>
            </w:r>
          </w:p>
        </w:tc>
      </w:tr>
      <w:tr w:rsidR="005651F6"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6B5CCD">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w:t>
            </w:r>
            <w:r w:rsidR="006B5CCD">
              <w:rPr>
                <w:rFonts w:ascii="Times New Roman" w:hAnsi="Times New Roman"/>
                <w:bCs/>
                <w:color w:val="000000" w:themeColor="text1"/>
                <w:sz w:val="26"/>
                <w:szCs w:val="26"/>
                <w:lang w:val="nb-NO"/>
              </w:rPr>
              <w:t>07</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6771"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Quyết định công nhận tốt nghiệp</w:t>
            </w:r>
          </w:p>
        </w:tc>
      </w:tr>
      <w:tr w:rsidR="005651F6"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Default="005651F6" w:rsidP="006B5CCD">
            <w:pPr>
              <w:spacing w:line="288" w:lineRule="auto"/>
              <w:jc w:val="center"/>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2.14.2.</w:t>
            </w:r>
            <w:r w:rsidR="006B5CCD">
              <w:rPr>
                <w:rFonts w:ascii="Times New Roman" w:hAnsi="Times New Roman"/>
                <w:bCs/>
                <w:color w:val="000000" w:themeColor="text1"/>
                <w:sz w:val="26"/>
                <w:szCs w:val="26"/>
                <w:lang w:val="nb-NO"/>
              </w:rPr>
              <w:t>08</w:t>
            </w:r>
          </w:p>
          <w:p w:rsidR="00EB3A04" w:rsidRPr="00523769" w:rsidRDefault="00EB3A04" w:rsidP="006B5CCD">
            <w:pPr>
              <w:spacing w:line="288" w:lineRule="auto"/>
              <w:jc w:val="center"/>
              <w:rPr>
                <w:rFonts w:ascii="Times New Roman" w:hAnsi="Times New Roman"/>
                <w:color w:val="000000" w:themeColor="text1"/>
                <w:sz w:val="26"/>
                <w:szCs w:val="26"/>
              </w:rPr>
            </w:pPr>
            <w:r w:rsidRPr="00EB3A04">
              <w:rPr>
                <w:rFonts w:ascii="Times New Roman" w:hAnsi="Times New Roman"/>
                <w:bCs/>
                <w:color w:val="FF0000"/>
                <w:sz w:val="26"/>
                <w:szCs w:val="26"/>
                <w:lang w:val="nb-NO"/>
              </w:rPr>
              <w:t>2.15.1.09</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6771" w:type="dxa"/>
            <w:tcBorders>
              <w:top w:val="single" w:sz="6" w:space="0" w:color="auto"/>
              <w:left w:val="single" w:sz="4" w:space="0" w:color="auto"/>
              <w:bottom w:val="single" w:sz="6" w:space="0" w:color="auto"/>
              <w:right w:val="single" w:sz="6" w:space="0" w:color="auto"/>
            </w:tcBorders>
            <w:vAlign w:val="center"/>
          </w:tcPr>
          <w:p w:rsidR="005651F6" w:rsidRDefault="00776880" w:rsidP="00BA2398">
            <w:pPr>
              <w:widowControl w:val="0"/>
              <w:spacing w:line="288" w:lineRule="auto"/>
              <w:rPr>
                <w:rFonts w:ascii="Times New Roman" w:hAnsi="Times New Roman"/>
                <w:color w:val="000000" w:themeColor="text1"/>
                <w:sz w:val="26"/>
                <w:szCs w:val="26"/>
              </w:rPr>
            </w:pPr>
            <w:r>
              <w:rPr>
                <w:rFonts w:ascii="Times New Roman" w:hAnsi="Times New Roman"/>
                <w:color w:val="FF0000"/>
                <w:sz w:val="26"/>
                <w:szCs w:val="26"/>
              </w:rPr>
              <w:t>Biên bản tiêu</w:t>
            </w:r>
            <w:r w:rsidR="005651F6" w:rsidRPr="00776880">
              <w:rPr>
                <w:rFonts w:ascii="Times New Roman" w:hAnsi="Times New Roman"/>
                <w:color w:val="FF0000"/>
                <w:sz w:val="26"/>
                <w:szCs w:val="26"/>
              </w:rPr>
              <w:t xml:space="preserve"> </w:t>
            </w:r>
            <w:r w:rsidR="005651F6">
              <w:rPr>
                <w:rFonts w:ascii="Times New Roman" w:hAnsi="Times New Roman"/>
                <w:color w:val="000000" w:themeColor="text1"/>
                <w:sz w:val="26"/>
                <w:szCs w:val="26"/>
              </w:rPr>
              <w:t xml:space="preserve">hủy </w:t>
            </w:r>
            <w:r w:rsidR="00BA2398">
              <w:rPr>
                <w:rFonts w:ascii="Times New Roman" w:hAnsi="Times New Roman"/>
                <w:color w:val="000000" w:themeColor="text1"/>
                <w:sz w:val="26"/>
                <w:szCs w:val="26"/>
              </w:rPr>
              <w:t>phôi</w:t>
            </w:r>
            <w:r w:rsidR="005651F6">
              <w:rPr>
                <w:rFonts w:ascii="Times New Roman" w:hAnsi="Times New Roman"/>
                <w:color w:val="000000" w:themeColor="text1"/>
                <w:sz w:val="26"/>
                <w:szCs w:val="26"/>
              </w:rPr>
              <w:t xml:space="preserve"> bằng </w:t>
            </w:r>
          </w:p>
        </w:tc>
      </w:tr>
      <w:tr w:rsidR="005651F6"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6B5CCD">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w:t>
            </w:r>
            <w:r w:rsidR="006B5CCD">
              <w:rPr>
                <w:rFonts w:ascii="Times New Roman" w:hAnsi="Times New Roman"/>
                <w:bCs/>
                <w:color w:val="000000" w:themeColor="text1"/>
                <w:sz w:val="26"/>
                <w:szCs w:val="26"/>
                <w:lang w:val="nb-NO"/>
              </w:rPr>
              <w:t>09</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6771"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Giấy đề nghị cấp bản sao từ sổ gốc</w:t>
            </w:r>
          </w:p>
        </w:tc>
      </w:tr>
      <w:tr w:rsidR="005651F6"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6B5CCD">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w:t>
            </w:r>
            <w:r w:rsidR="006B5CCD">
              <w:rPr>
                <w:rFonts w:ascii="Times New Roman" w:hAnsi="Times New Roman"/>
                <w:bCs/>
                <w:color w:val="000000" w:themeColor="text1"/>
                <w:sz w:val="26"/>
                <w:szCs w:val="26"/>
                <w:lang w:val="nb-NO"/>
              </w:rPr>
              <w:t>0</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6771"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Mẫu bằng tốt nghiệp (bản sao từ sổ gốc)</w:t>
            </w:r>
          </w:p>
        </w:tc>
      </w:tr>
      <w:tr w:rsidR="005651F6"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6B5CCD">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w:t>
            </w:r>
            <w:r w:rsidR="006B5CCD">
              <w:rPr>
                <w:rFonts w:ascii="Times New Roman" w:hAnsi="Times New Roman"/>
                <w:bCs/>
                <w:color w:val="000000" w:themeColor="text1"/>
                <w:sz w:val="26"/>
                <w:szCs w:val="26"/>
                <w:lang w:val="nb-NO"/>
              </w:rPr>
              <w:t>11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7469A2" w:rsidP="00D351D0">
            <w:pPr>
              <w:widowControl w:val="0"/>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P.TS-ĐT</w:t>
            </w: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6771"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Sổ cấp phát bằng tốt nghiệp (bản sao từ sổ gốc)</w:t>
            </w:r>
          </w:p>
        </w:tc>
      </w:tr>
      <w:tr w:rsidR="005651F6"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6B5CCD">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w:t>
            </w:r>
            <w:r w:rsidR="006B5CCD">
              <w:rPr>
                <w:rFonts w:ascii="Times New Roman" w:hAnsi="Times New Roman"/>
                <w:bCs/>
                <w:color w:val="000000" w:themeColor="text1"/>
                <w:sz w:val="26"/>
                <w:szCs w:val="26"/>
                <w:lang w:val="nb-NO"/>
              </w:rPr>
              <w:t>12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7469A2" w:rsidRDefault="005651F6" w:rsidP="00D351D0">
            <w:pPr>
              <w:widowControl w:val="0"/>
              <w:spacing w:line="288" w:lineRule="auto"/>
              <w:rPr>
                <w:rFonts w:ascii="Times New Roman" w:hAnsi="Times New Roman"/>
                <w:color w:val="000000" w:themeColor="text1"/>
                <w:sz w:val="26"/>
                <w:szCs w:val="26"/>
                <w:highlight w:val="yellow"/>
              </w:rPr>
            </w:pPr>
          </w:p>
        </w:tc>
        <w:tc>
          <w:tcPr>
            <w:tcW w:w="6771" w:type="dxa"/>
            <w:tcBorders>
              <w:top w:val="single" w:sz="6" w:space="0" w:color="auto"/>
              <w:left w:val="single" w:sz="4" w:space="0" w:color="auto"/>
              <w:bottom w:val="single" w:sz="6" w:space="0" w:color="auto"/>
              <w:right w:val="single" w:sz="6" w:space="0" w:color="auto"/>
            </w:tcBorders>
            <w:vAlign w:val="center"/>
          </w:tcPr>
          <w:p w:rsidR="005651F6" w:rsidRPr="007469A2" w:rsidRDefault="005651F6">
            <w:pPr>
              <w:widowControl w:val="0"/>
              <w:spacing w:line="288" w:lineRule="auto"/>
              <w:rPr>
                <w:rFonts w:ascii="Times New Roman" w:hAnsi="Times New Roman"/>
                <w:color w:val="000000" w:themeColor="text1"/>
                <w:sz w:val="26"/>
                <w:szCs w:val="26"/>
                <w:highlight w:val="yellow"/>
              </w:rPr>
            </w:pPr>
            <w:r w:rsidRPr="007469A2">
              <w:rPr>
                <w:rFonts w:ascii="Times New Roman" w:hAnsi="Times New Roman"/>
                <w:bCs/>
                <w:color w:val="000000" w:themeColor="text1"/>
                <w:sz w:val="26"/>
                <w:szCs w:val="26"/>
                <w:highlight w:val="yellow"/>
                <w:lang w:val="nb-NO"/>
              </w:rPr>
              <w:t>Biên bản kết luận thanh tra</w:t>
            </w:r>
          </w:p>
        </w:tc>
      </w:tr>
      <w:tr w:rsidR="009B560A"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w:t>
            </w:r>
          </w:p>
        </w:tc>
        <w:tc>
          <w:tcPr>
            <w:tcW w:w="1387" w:type="dxa"/>
            <w:tcBorders>
              <w:top w:val="single" w:sz="6" w:space="0" w:color="auto"/>
              <w:left w:val="single" w:sz="6" w:space="0" w:color="auto"/>
              <w:bottom w:val="single" w:sz="6" w:space="0" w:color="auto"/>
              <w:right w:val="single" w:sz="6" w:space="0" w:color="auto"/>
            </w:tcBorders>
            <w:vAlign w:val="center"/>
          </w:tcPr>
          <w:p w:rsidR="009B560A" w:rsidRDefault="009B560A" w:rsidP="005A295F">
            <w:pPr>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2.15.1.01</w:t>
            </w:r>
          </w:p>
          <w:p w:rsidR="00A5798A" w:rsidRPr="00D95C2B" w:rsidRDefault="00A5798A" w:rsidP="005A295F">
            <w:pPr>
              <w:spacing w:line="288" w:lineRule="auto"/>
              <w:jc w:val="center"/>
              <w:rPr>
                <w:rFonts w:ascii="Times New Roman" w:hAnsi="Times New Roman"/>
                <w:color w:val="FF0000"/>
                <w:sz w:val="26"/>
                <w:szCs w:val="26"/>
                <w:lang w:val="pt-BR"/>
              </w:rPr>
            </w:pPr>
            <w:r w:rsidRPr="00D95C2B">
              <w:rPr>
                <w:rFonts w:ascii="Times New Roman" w:hAnsi="Times New Roman"/>
                <w:color w:val="FF0000"/>
                <w:sz w:val="26"/>
                <w:szCs w:val="26"/>
                <w:lang w:val="pt-BR"/>
              </w:rPr>
              <w:t>2.12.1.02</w:t>
            </w:r>
          </w:p>
          <w:p w:rsidR="00A5798A" w:rsidRDefault="00A5798A" w:rsidP="00D95C2B">
            <w:pPr>
              <w:spacing w:line="288" w:lineRule="auto"/>
              <w:jc w:val="center"/>
              <w:rPr>
                <w:rFonts w:ascii="Times New Roman" w:hAnsi="Times New Roman"/>
                <w:color w:val="FF0000"/>
                <w:sz w:val="26"/>
                <w:szCs w:val="26"/>
                <w:lang w:val="pt-BR"/>
              </w:rPr>
            </w:pPr>
            <w:r w:rsidRPr="00D95C2B">
              <w:rPr>
                <w:rFonts w:ascii="Times New Roman" w:hAnsi="Times New Roman"/>
                <w:color w:val="FF0000"/>
                <w:sz w:val="26"/>
                <w:szCs w:val="26"/>
                <w:lang w:val="pt-BR"/>
              </w:rPr>
              <w:t>2.</w:t>
            </w:r>
            <w:r w:rsidR="00D95C2B" w:rsidRPr="00D95C2B">
              <w:rPr>
                <w:rFonts w:ascii="Times New Roman" w:hAnsi="Times New Roman"/>
                <w:color w:val="FF0000"/>
                <w:sz w:val="26"/>
                <w:szCs w:val="26"/>
                <w:lang w:val="pt-BR"/>
              </w:rPr>
              <w:t>14.1.01</w:t>
            </w:r>
          </w:p>
          <w:p w:rsidR="00CF4197" w:rsidRPr="00523769" w:rsidRDefault="00CF4197" w:rsidP="00D95C2B">
            <w:pPr>
              <w:spacing w:line="288" w:lineRule="auto"/>
              <w:jc w:val="center"/>
              <w:rPr>
                <w:rFonts w:ascii="Times New Roman" w:hAnsi="Times New Roman"/>
                <w:color w:val="000000" w:themeColor="text1"/>
                <w:sz w:val="26"/>
                <w:szCs w:val="26"/>
              </w:rPr>
            </w:pPr>
            <w:r>
              <w:rPr>
                <w:rFonts w:ascii="Times New Roman" w:hAnsi="Times New Roman"/>
                <w:color w:val="FF0000"/>
                <w:sz w:val="26"/>
                <w:szCs w:val="26"/>
                <w:lang w:val="pt-BR"/>
              </w:rPr>
              <w:t>2.12.1.08</w:t>
            </w:r>
          </w:p>
        </w:tc>
        <w:tc>
          <w:tcPr>
            <w:tcW w:w="1276"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9B560A" w:rsidRPr="00523769" w:rsidRDefault="009B560A" w:rsidP="00D351D0">
            <w:pPr>
              <w:widowControl w:val="0"/>
              <w:spacing w:line="288" w:lineRule="auto"/>
              <w:rPr>
                <w:rFonts w:ascii="Times New Roman" w:hAnsi="Times New Roman"/>
                <w:bCs/>
                <w:iCs/>
                <w:color w:val="000000" w:themeColor="text1"/>
                <w:sz w:val="26"/>
                <w:szCs w:val="26"/>
              </w:rPr>
            </w:pPr>
          </w:p>
        </w:tc>
        <w:tc>
          <w:tcPr>
            <w:tcW w:w="6771" w:type="dxa"/>
            <w:tcBorders>
              <w:top w:val="single" w:sz="6" w:space="0" w:color="auto"/>
              <w:left w:val="single" w:sz="4" w:space="0" w:color="auto"/>
              <w:bottom w:val="single" w:sz="6" w:space="0" w:color="auto"/>
              <w:right w:val="single" w:sz="6" w:space="0" w:color="auto"/>
            </w:tcBorders>
            <w:vAlign w:val="center"/>
          </w:tcPr>
          <w:p w:rsidR="00D95C2B" w:rsidRDefault="009B560A" w:rsidP="005A295F">
            <w:pPr>
              <w:widowControl w:val="0"/>
              <w:spacing w:line="288" w:lineRule="auto"/>
              <w:rPr>
                <w:rFonts w:ascii="Times New Roman" w:hAnsi="Times New Roman"/>
                <w:bCs/>
                <w:iCs/>
                <w:sz w:val="26"/>
                <w:szCs w:val="26"/>
              </w:rPr>
            </w:pPr>
            <w:r w:rsidRPr="00A5798A">
              <w:rPr>
                <w:rFonts w:ascii="Times New Roman" w:hAnsi="Times New Roman"/>
                <w:bCs/>
                <w:iCs/>
                <w:sz w:val="26"/>
                <w:szCs w:val="26"/>
              </w:rPr>
              <w:t xml:space="preserve">Quy chế  đào tạo TCCN, Cao đẳng, nghề </w:t>
            </w:r>
          </w:p>
          <w:p w:rsidR="00D95C2B" w:rsidRDefault="009B560A" w:rsidP="005A295F">
            <w:pPr>
              <w:widowControl w:val="0"/>
              <w:spacing w:line="288" w:lineRule="auto"/>
              <w:rPr>
                <w:rFonts w:ascii="Times New Roman" w:hAnsi="Times New Roman"/>
                <w:bCs/>
                <w:iCs/>
                <w:sz w:val="26"/>
                <w:szCs w:val="26"/>
              </w:rPr>
            </w:pPr>
            <w:r w:rsidRPr="00A5798A">
              <w:rPr>
                <w:rFonts w:ascii="Times New Roman" w:hAnsi="Times New Roman"/>
                <w:bCs/>
                <w:iCs/>
                <w:sz w:val="26"/>
                <w:szCs w:val="26"/>
              </w:rPr>
              <w:t xml:space="preserve">TT 22/2014/TT-BGDĐT; </w:t>
            </w:r>
          </w:p>
          <w:p w:rsidR="00D95C2B" w:rsidRDefault="009B560A" w:rsidP="005A295F">
            <w:pPr>
              <w:widowControl w:val="0"/>
              <w:spacing w:line="288" w:lineRule="auto"/>
              <w:rPr>
                <w:rFonts w:ascii="Times New Roman" w:hAnsi="Times New Roman"/>
                <w:bCs/>
                <w:iCs/>
                <w:sz w:val="26"/>
                <w:szCs w:val="26"/>
              </w:rPr>
            </w:pPr>
            <w:r w:rsidRPr="00A5798A">
              <w:rPr>
                <w:rFonts w:ascii="Times New Roman" w:hAnsi="Times New Roman"/>
                <w:bCs/>
                <w:iCs/>
                <w:sz w:val="26"/>
                <w:szCs w:val="26"/>
              </w:rPr>
              <w:t xml:space="preserve">QĐ 1780/QĐ-LTT ngày 21/11/2014; </w:t>
            </w:r>
          </w:p>
          <w:p w:rsidR="00D95C2B" w:rsidRDefault="009B560A" w:rsidP="005A295F">
            <w:pPr>
              <w:widowControl w:val="0"/>
              <w:spacing w:line="288" w:lineRule="auto"/>
              <w:rPr>
                <w:rFonts w:ascii="Times New Roman" w:hAnsi="Times New Roman"/>
                <w:bCs/>
                <w:iCs/>
                <w:sz w:val="26"/>
                <w:szCs w:val="26"/>
              </w:rPr>
            </w:pPr>
            <w:r w:rsidRPr="00A5798A">
              <w:rPr>
                <w:rFonts w:ascii="Times New Roman" w:hAnsi="Times New Roman"/>
                <w:bCs/>
                <w:iCs/>
                <w:sz w:val="26"/>
                <w:szCs w:val="26"/>
              </w:rPr>
              <w:t xml:space="preserve">QĐ 1267/QĐ-LTT ngày 29/9/2016; </w:t>
            </w:r>
          </w:p>
          <w:p w:rsidR="00D95C2B" w:rsidRDefault="009B560A" w:rsidP="005A295F">
            <w:pPr>
              <w:widowControl w:val="0"/>
              <w:spacing w:line="288" w:lineRule="auto"/>
              <w:rPr>
                <w:rFonts w:ascii="Times New Roman" w:hAnsi="Times New Roman"/>
                <w:bCs/>
                <w:iCs/>
                <w:sz w:val="26"/>
                <w:szCs w:val="26"/>
              </w:rPr>
            </w:pPr>
            <w:r w:rsidRPr="00A5798A">
              <w:rPr>
                <w:rFonts w:ascii="Times New Roman" w:hAnsi="Times New Roman"/>
                <w:bCs/>
                <w:iCs/>
                <w:sz w:val="26"/>
                <w:szCs w:val="26"/>
              </w:rPr>
              <w:t xml:space="preserve">QĐ 1465/QĐ-LTT ngày 11/9/2015; </w:t>
            </w:r>
          </w:p>
          <w:p w:rsidR="00D95C2B" w:rsidRDefault="009B560A" w:rsidP="005A295F">
            <w:pPr>
              <w:widowControl w:val="0"/>
              <w:spacing w:line="288" w:lineRule="auto"/>
              <w:rPr>
                <w:rFonts w:ascii="Times New Roman" w:hAnsi="Times New Roman"/>
                <w:bCs/>
                <w:iCs/>
                <w:sz w:val="26"/>
                <w:szCs w:val="26"/>
              </w:rPr>
            </w:pPr>
            <w:r w:rsidRPr="00A5798A">
              <w:rPr>
                <w:rFonts w:ascii="Times New Roman" w:hAnsi="Times New Roman"/>
                <w:bCs/>
                <w:iCs/>
                <w:sz w:val="26"/>
                <w:szCs w:val="26"/>
              </w:rPr>
              <w:t xml:space="preserve">QĐ 1268/QĐ-LTT ngày 29/9/2016; </w:t>
            </w:r>
          </w:p>
          <w:p w:rsidR="009B560A" w:rsidRPr="00A5798A" w:rsidRDefault="009B560A" w:rsidP="005A295F">
            <w:pPr>
              <w:widowControl w:val="0"/>
              <w:spacing w:line="288" w:lineRule="auto"/>
              <w:rPr>
                <w:rFonts w:ascii="Times New Roman" w:hAnsi="Times New Roman"/>
                <w:bCs/>
                <w:iCs/>
                <w:sz w:val="26"/>
                <w:szCs w:val="26"/>
              </w:rPr>
            </w:pPr>
            <w:r w:rsidRPr="00A5798A">
              <w:rPr>
                <w:rFonts w:ascii="Times New Roman" w:hAnsi="Times New Roman"/>
                <w:bCs/>
                <w:iCs/>
                <w:sz w:val="26"/>
                <w:szCs w:val="26"/>
              </w:rPr>
              <w:t>QĐ 713/QĐ-LTT-ĐT ngày 19/7/2017 về Ban hành Quy định tổ chức thực hiện CTĐT trình độ trung cấp, cao đẳng theo phương thức tích lũy tín chỉ) và các biên bản cuộc họp khác về các học phần không phải học khi học liên thông</w:t>
            </w:r>
          </w:p>
        </w:tc>
      </w:tr>
      <w:tr w:rsidR="009B560A"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5A295F">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2.15.1.02</w:t>
            </w:r>
          </w:p>
        </w:tc>
        <w:tc>
          <w:tcPr>
            <w:tcW w:w="1276"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9B560A" w:rsidRPr="00523769" w:rsidRDefault="007469A2" w:rsidP="00D351D0">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X</w:t>
            </w:r>
          </w:p>
        </w:tc>
        <w:tc>
          <w:tcPr>
            <w:tcW w:w="1472"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9B560A" w:rsidRPr="00523769" w:rsidRDefault="007469A2" w:rsidP="00D351D0">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Kế hoạch về rà soát các quy định về kiểm tra, </w:t>
            </w:r>
            <w:r w:rsidRPr="00523769">
              <w:rPr>
                <w:rFonts w:ascii="Times New Roman" w:hAnsi="Times New Roman"/>
                <w:color w:val="000000" w:themeColor="text1"/>
                <w:sz w:val="26"/>
                <w:szCs w:val="26"/>
                <w:lang w:val="pt-BR"/>
              </w:rPr>
              <w:lastRenderedPageBreak/>
              <w:t>thi, xét công nhận tốt nghiệp, đánh giá kết quả học tập, rèn luyện, cấp văn bằng, chứng chỉ 2014, 2015, 2016, 2017</w:t>
            </w:r>
          </w:p>
        </w:tc>
        <w:tc>
          <w:tcPr>
            <w:tcW w:w="6771" w:type="dxa"/>
            <w:tcBorders>
              <w:top w:val="single" w:sz="6" w:space="0" w:color="auto"/>
              <w:left w:val="single" w:sz="4" w:space="0" w:color="auto"/>
              <w:bottom w:val="single" w:sz="6" w:space="0" w:color="auto"/>
              <w:right w:val="single" w:sz="6" w:space="0" w:color="auto"/>
            </w:tcBorders>
            <w:vAlign w:val="center"/>
          </w:tcPr>
          <w:p w:rsidR="009B560A" w:rsidRPr="00523769" w:rsidRDefault="007469A2" w:rsidP="005A295F">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lastRenderedPageBreak/>
              <w:t>Kế hoạch về rà soát các quy định về kiểm tra, thi, xét công nhận tốt nghiệp, đánh giá kết quả học tập, rèn luyện, cấp văn bằng, chứng chỉ 2014, 2015, 2016, 2017</w:t>
            </w:r>
          </w:p>
        </w:tc>
      </w:tr>
      <w:tr w:rsidR="009B560A"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5A295F">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2.15.1.03</w:t>
            </w:r>
          </w:p>
        </w:tc>
        <w:tc>
          <w:tcPr>
            <w:tcW w:w="1276"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9B560A" w:rsidRPr="00523769" w:rsidRDefault="009B560A" w:rsidP="00D351D0">
            <w:pPr>
              <w:spacing w:line="288" w:lineRule="auto"/>
              <w:rPr>
                <w:rFonts w:ascii="Times New Roman" w:hAnsi="Times New Roman"/>
                <w:color w:val="000000" w:themeColor="text1"/>
                <w:sz w:val="26"/>
                <w:szCs w:val="26"/>
              </w:rPr>
            </w:pPr>
          </w:p>
        </w:tc>
        <w:tc>
          <w:tcPr>
            <w:tcW w:w="6771" w:type="dxa"/>
            <w:tcBorders>
              <w:top w:val="single" w:sz="6" w:space="0" w:color="auto"/>
              <w:left w:val="single" w:sz="4" w:space="0" w:color="auto"/>
              <w:bottom w:val="single" w:sz="6" w:space="0" w:color="auto"/>
              <w:right w:val="single" w:sz="6" w:space="0" w:color="auto"/>
            </w:tcBorders>
            <w:vAlign w:val="center"/>
          </w:tcPr>
          <w:p w:rsidR="009B560A" w:rsidRPr="00523769" w:rsidRDefault="009B560A" w:rsidP="005A295F">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Kế hoạch thi,  kiểm tra, tổng kết học kỳ, NH cho các khóa học (HKII 13-14, NH 14-15, NH 15-16, NH 16-17)</w:t>
            </w:r>
          </w:p>
        </w:tc>
      </w:tr>
      <w:tr w:rsidR="009B560A"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5A295F">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2.15.1.04</w:t>
            </w:r>
          </w:p>
        </w:tc>
        <w:tc>
          <w:tcPr>
            <w:tcW w:w="1276"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9B560A" w:rsidRPr="00523769" w:rsidRDefault="009B560A" w:rsidP="00D351D0">
            <w:pPr>
              <w:spacing w:line="288" w:lineRule="auto"/>
              <w:rPr>
                <w:rFonts w:ascii="Times New Roman" w:hAnsi="Times New Roman"/>
                <w:color w:val="000000" w:themeColor="text1"/>
                <w:sz w:val="26"/>
                <w:szCs w:val="26"/>
              </w:rPr>
            </w:pPr>
          </w:p>
        </w:tc>
        <w:tc>
          <w:tcPr>
            <w:tcW w:w="6771" w:type="dxa"/>
            <w:tcBorders>
              <w:top w:val="single" w:sz="6" w:space="0" w:color="auto"/>
              <w:left w:val="single" w:sz="4" w:space="0" w:color="auto"/>
              <w:bottom w:val="single" w:sz="6" w:space="0" w:color="auto"/>
              <w:right w:val="single" w:sz="6" w:space="0" w:color="auto"/>
            </w:tcBorders>
            <w:vAlign w:val="center"/>
          </w:tcPr>
          <w:p w:rsidR="009B560A" w:rsidRPr="00523769" w:rsidRDefault="009B560A" w:rsidP="005A295F">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Kế hoạch thi kiểm tra, tổng kết học kỳ, năm học, thi, xét tốt nghiệp của các bậc CĐ: 11 CĐ, 12 CĐ, 13 CĐ, 14 CĐ; TCCN: 12 TC, 13 TC, 14 TC, 15 TN, 15 TCT</w:t>
            </w:r>
          </w:p>
        </w:tc>
      </w:tr>
      <w:tr w:rsidR="009B560A"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5A295F">
            <w:pPr>
              <w:spacing w:line="288" w:lineRule="auto"/>
              <w:jc w:val="center"/>
              <w:rPr>
                <w:rFonts w:ascii="Times New Roman" w:hAnsi="Times New Roman"/>
                <w:color w:val="000000" w:themeColor="text1"/>
                <w:sz w:val="26"/>
                <w:szCs w:val="26"/>
              </w:rPr>
            </w:pPr>
            <w:r w:rsidRPr="00120CDE">
              <w:rPr>
                <w:rFonts w:ascii="Times New Roman" w:hAnsi="Times New Roman"/>
                <w:color w:val="FF0000"/>
                <w:sz w:val="26"/>
                <w:szCs w:val="26"/>
                <w:lang w:val="pt-BR"/>
              </w:rPr>
              <w:t>2.15.1.05</w:t>
            </w:r>
          </w:p>
        </w:tc>
        <w:tc>
          <w:tcPr>
            <w:tcW w:w="1276"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9B560A" w:rsidRPr="00523769" w:rsidRDefault="009B560A" w:rsidP="00D351D0">
            <w:pPr>
              <w:spacing w:line="288" w:lineRule="auto"/>
              <w:rPr>
                <w:rFonts w:ascii="Times New Roman" w:hAnsi="Times New Roman"/>
                <w:color w:val="000000" w:themeColor="text1"/>
                <w:sz w:val="26"/>
                <w:szCs w:val="26"/>
              </w:rPr>
            </w:pPr>
          </w:p>
        </w:tc>
        <w:tc>
          <w:tcPr>
            <w:tcW w:w="6771" w:type="dxa"/>
            <w:tcBorders>
              <w:top w:val="single" w:sz="6" w:space="0" w:color="auto"/>
              <w:left w:val="single" w:sz="4" w:space="0" w:color="auto"/>
              <w:bottom w:val="single" w:sz="6" w:space="0" w:color="auto"/>
              <w:right w:val="single" w:sz="6" w:space="0" w:color="auto"/>
            </w:tcBorders>
            <w:vAlign w:val="center"/>
          </w:tcPr>
          <w:p w:rsidR="009B560A" w:rsidRPr="00523769" w:rsidRDefault="009B560A" w:rsidP="005A295F">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Thống kê kết quả học tập</w:t>
            </w:r>
          </w:p>
        </w:tc>
      </w:tr>
      <w:tr w:rsidR="009B560A"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9B560A" w:rsidRPr="00120CDE" w:rsidRDefault="009B560A" w:rsidP="005A295F">
            <w:pPr>
              <w:spacing w:line="288" w:lineRule="auto"/>
              <w:jc w:val="center"/>
              <w:rPr>
                <w:rFonts w:ascii="Times New Roman" w:hAnsi="Times New Roman"/>
                <w:color w:val="FF0000"/>
                <w:sz w:val="26"/>
                <w:szCs w:val="26"/>
              </w:rPr>
            </w:pPr>
            <w:r w:rsidRPr="00120CDE">
              <w:rPr>
                <w:rFonts w:ascii="Times New Roman" w:hAnsi="Times New Roman"/>
                <w:color w:val="FF0000"/>
                <w:sz w:val="26"/>
                <w:szCs w:val="26"/>
                <w:lang w:val="pt-BR"/>
              </w:rPr>
              <w:t>2.15.1.06</w:t>
            </w:r>
          </w:p>
        </w:tc>
        <w:tc>
          <w:tcPr>
            <w:tcW w:w="1276"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9B560A" w:rsidRPr="00523769" w:rsidRDefault="007469A2" w:rsidP="00D351D0">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P.CTCT-HSSV</w:t>
            </w:r>
          </w:p>
        </w:tc>
        <w:tc>
          <w:tcPr>
            <w:tcW w:w="1438" w:type="dxa"/>
            <w:tcBorders>
              <w:top w:val="single" w:sz="6" w:space="0" w:color="auto"/>
              <w:left w:val="single" w:sz="6" w:space="0" w:color="auto"/>
              <w:bottom w:val="single" w:sz="6" w:space="0" w:color="auto"/>
              <w:right w:val="single" w:sz="4" w:space="0" w:color="auto"/>
            </w:tcBorders>
            <w:vAlign w:val="center"/>
          </w:tcPr>
          <w:p w:rsidR="009B560A" w:rsidRPr="00523769" w:rsidRDefault="009B560A" w:rsidP="00D351D0">
            <w:pPr>
              <w:spacing w:line="288" w:lineRule="auto"/>
              <w:rPr>
                <w:rFonts w:ascii="Times New Roman" w:hAnsi="Times New Roman"/>
                <w:color w:val="000000" w:themeColor="text1"/>
                <w:sz w:val="26"/>
                <w:szCs w:val="26"/>
              </w:rPr>
            </w:pPr>
          </w:p>
        </w:tc>
        <w:tc>
          <w:tcPr>
            <w:tcW w:w="6771" w:type="dxa"/>
            <w:tcBorders>
              <w:top w:val="single" w:sz="6" w:space="0" w:color="auto"/>
              <w:left w:val="single" w:sz="4" w:space="0" w:color="auto"/>
              <w:bottom w:val="single" w:sz="6" w:space="0" w:color="auto"/>
              <w:right w:val="single" w:sz="6" w:space="0" w:color="auto"/>
            </w:tcBorders>
            <w:vAlign w:val="center"/>
          </w:tcPr>
          <w:p w:rsidR="009B560A" w:rsidRPr="00523769" w:rsidRDefault="009B560A" w:rsidP="005A295F">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Thống kê kết quả rèn luyện</w:t>
            </w:r>
          </w:p>
        </w:tc>
      </w:tr>
      <w:tr w:rsidR="009B560A"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9B560A" w:rsidRPr="00120CDE" w:rsidRDefault="009B560A" w:rsidP="005A295F">
            <w:pPr>
              <w:spacing w:line="288" w:lineRule="auto"/>
              <w:jc w:val="center"/>
              <w:rPr>
                <w:rFonts w:ascii="Times New Roman" w:hAnsi="Times New Roman"/>
                <w:color w:val="FF0000"/>
                <w:sz w:val="26"/>
                <w:szCs w:val="26"/>
              </w:rPr>
            </w:pPr>
            <w:r w:rsidRPr="00120CDE">
              <w:rPr>
                <w:rFonts w:ascii="Times New Roman" w:hAnsi="Times New Roman"/>
                <w:color w:val="FF0000"/>
                <w:sz w:val="26"/>
                <w:szCs w:val="26"/>
                <w:lang w:val="pt-BR"/>
              </w:rPr>
              <w:t>2.15.1.07</w:t>
            </w:r>
          </w:p>
        </w:tc>
        <w:tc>
          <w:tcPr>
            <w:tcW w:w="1276"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9B560A" w:rsidRPr="00523769" w:rsidRDefault="009B560A" w:rsidP="00D351D0">
            <w:pPr>
              <w:widowControl w:val="0"/>
              <w:spacing w:line="288" w:lineRule="auto"/>
              <w:rPr>
                <w:rFonts w:ascii="Times New Roman" w:hAnsi="Times New Roman"/>
                <w:color w:val="000000" w:themeColor="text1"/>
                <w:sz w:val="26"/>
                <w:szCs w:val="26"/>
              </w:rPr>
            </w:pPr>
          </w:p>
        </w:tc>
        <w:tc>
          <w:tcPr>
            <w:tcW w:w="6771" w:type="dxa"/>
            <w:tcBorders>
              <w:top w:val="single" w:sz="6" w:space="0" w:color="auto"/>
              <w:left w:val="single" w:sz="4" w:space="0" w:color="auto"/>
              <w:bottom w:val="single" w:sz="6" w:space="0" w:color="auto"/>
              <w:right w:val="single" w:sz="6" w:space="0" w:color="auto"/>
            </w:tcBorders>
            <w:vAlign w:val="center"/>
          </w:tcPr>
          <w:p w:rsidR="009B560A" w:rsidRPr="00523769" w:rsidRDefault="009B560A" w:rsidP="005A295F">
            <w:pPr>
              <w:widowControl w:val="0"/>
              <w:spacing w:line="288" w:lineRule="auto"/>
              <w:rPr>
                <w:rFonts w:ascii="Times New Roman" w:hAnsi="Times New Roman"/>
                <w:bCs/>
                <w:iCs/>
                <w:color w:val="000000" w:themeColor="text1"/>
                <w:sz w:val="26"/>
                <w:szCs w:val="26"/>
              </w:rPr>
            </w:pPr>
            <w:r w:rsidRPr="007469A2">
              <w:rPr>
                <w:rFonts w:ascii="Times New Roman" w:hAnsi="Times New Roman"/>
                <w:color w:val="000000" w:themeColor="text1"/>
                <w:sz w:val="26"/>
                <w:szCs w:val="26"/>
                <w:highlight w:val="yellow"/>
                <w:lang w:val="pt-BR"/>
              </w:rPr>
              <w:t>Báo cáo sơ kết, tổng kết học kỳ, năm học</w:t>
            </w:r>
          </w:p>
        </w:tc>
      </w:tr>
      <w:tr w:rsidR="009B560A"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9B560A" w:rsidRPr="00120CDE" w:rsidRDefault="009B560A" w:rsidP="005A295F">
            <w:pPr>
              <w:spacing w:line="288" w:lineRule="auto"/>
              <w:jc w:val="center"/>
              <w:rPr>
                <w:rFonts w:ascii="Times New Roman" w:hAnsi="Times New Roman"/>
                <w:color w:val="FF0000"/>
                <w:sz w:val="26"/>
                <w:szCs w:val="26"/>
              </w:rPr>
            </w:pPr>
            <w:r w:rsidRPr="00120CDE">
              <w:rPr>
                <w:rFonts w:ascii="Times New Roman" w:hAnsi="Times New Roman"/>
                <w:color w:val="FF0000"/>
                <w:sz w:val="26"/>
                <w:szCs w:val="26"/>
                <w:lang w:val="pt-BR"/>
              </w:rPr>
              <w:t>2.15.1.08</w:t>
            </w:r>
          </w:p>
        </w:tc>
        <w:tc>
          <w:tcPr>
            <w:tcW w:w="1276"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9B560A" w:rsidRPr="00523769" w:rsidRDefault="009B560A" w:rsidP="00D351D0">
            <w:pPr>
              <w:widowControl w:val="0"/>
              <w:spacing w:line="288" w:lineRule="auto"/>
              <w:rPr>
                <w:rFonts w:ascii="Times New Roman" w:hAnsi="Times New Roman"/>
                <w:color w:val="000000" w:themeColor="text1"/>
                <w:sz w:val="26"/>
                <w:szCs w:val="26"/>
              </w:rPr>
            </w:pPr>
          </w:p>
        </w:tc>
        <w:tc>
          <w:tcPr>
            <w:tcW w:w="6771" w:type="dxa"/>
            <w:tcBorders>
              <w:top w:val="single" w:sz="6" w:space="0" w:color="auto"/>
              <w:left w:val="single" w:sz="4" w:space="0" w:color="auto"/>
              <w:bottom w:val="single" w:sz="6" w:space="0" w:color="auto"/>
              <w:right w:val="single" w:sz="6" w:space="0" w:color="auto"/>
            </w:tcBorders>
            <w:vAlign w:val="center"/>
          </w:tcPr>
          <w:p w:rsidR="009B560A" w:rsidRPr="00523769" w:rsidRDefault="00E85ADD" w:rsidP="00BA2398">
            <w:pPr>
              <w:widowControl w:val="0"/>
              <w:spacing w:line="288" w:lineRule="auto"/>
              <w:rPr>
                <w:rFonts w:ascii="Times New Roman" w:hAnsi="Times New Roman"/>
                <w:bCs/>
                <w:iCs/>
                <w:color w:val="000000" w:themeColor="text1"/>
                <w:sz w:val="26"/>
                <w:szCs w:val="26"/>
              </w:rPr>
            </w:pPr>
            <w:r>
              <w:rPr>
                <w:rFonts w:ascii="Times New Roman" w:hAnsi="Times New Roman"/>
                <w:color w:val="FF0000"/>
                <w:sz w:val="26"/>
                <w:szCs w:val="26"/>
                <w:lang w:val="pt-BR"/>
              </w:rPr>
              <w:t xml:space="preserve">Công văn đề nghị cấp </w:t>
            </w:r>
            <w:r w:rsidR="00BA2398">
              <w:rPr>
                <w:rFonts w:ascii="Times New Roman" w:hAnsi="Times New Roman"/>
                <w:color w:val="FF0000"/>
                <w:sz w:val="26"/>
                <w:szCs w:val="26"/>
                <w:lang w:val="pt-BR"/>
              </w:rPr>
              <w:t xml:space="preserve">phôi </w:t>
            </w:r>
            <w:r w:rsidR="009B560A" w:rsidRPr="00523769">
              <w:rPr>
                <w:rFonts w:ascii="Times New Roman" w:hAnsi="Times New Roman"/>
                <w:color w:val="000000" w:themeColor="text1"/>
                <w:sz w:val="26"/>
                <w:szCs w:val="26"/>
                <w:lang w:val="pt-BR"/>
              </w:rPr>
              <w:t>bằng</w:t>
            </w:r>
          </w:p>
        </w:tc>
      </w:tr>
      <w:tr w:rsidR="009B560A"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9B560A" w:rsidRDefault="009B560A" w:rsidP="005A295F">
            <w:pPr>
              <w:spacing w:line="288" w:lineRule="auto"/>
              <w:jc w:val="center"/>
              <w:rPr>
                <w:rFonts w:ascii="Times New Roman" w:hAnsi="Times New Roman"/>
                <w:color w:val="FF0000"/>
                <w:sz w:val="26"/>
                <w:szCs w:val="26"/>
                <w:lang w:val="pt-BR"/>
              </w:rPr>
            </w:pPr>
            <w:r w:rsidRPr="00120CDE">
              <w:rPr>
                <w:rFonts w:ascii="Times New Roman" w:hAnsi="Times New Roman"/>
                <w:color w:val="FF0000"/>
                <w:sz w:val="26"/>
                <w:szCs w:val="26"/>
                <w:lang w:val="pt-BR"/>
              </w:rPr>
              <w:t>2.15.1.09</w:t>
            </w:r>
          </w:p>
          <w:p w:rsidR="00776880" w:rsidRPr="00120CDE" w:rsidRDefault="00776880" w:rsidP="005A295F">
            <w:pPr>
              <w:spacing w:line="288" w:lineRule="auto"/>
              <w:jc w:val="center"/>
              <w:rPr>
                <w:rFonts w:ascii="Times New Roman" w:hAnsi="Times New Roman"/>
                <w:color w:val="FF0000"/>
                <w:sz w:val="26"/>
                <w:szCs w:val="26"/>
              </w:rPr>
            </w:pPr>
            <w:r>
              <w:rPr>
                <w:rFonts w:ascii="Times New Roman" w:hAnsi="Times New Roman"/>
                <w:color w:val="FF0000"/>
                <w:sz w:val="26"/>
                <w:szCs w:val="26"/>
                <w:lang w:val="pt-BR"/>
              </w:rPr>
              <w:t>2.</w:t>
            </w:r>
            <w:r w:rsidR="00BA2398">
              <w:rPr>
                <w:rFonts w:ascii="Times New Roman" w:hAnsi="Times New Roman"/>
                <w:color w:val="FF0000"/>
                <w:sz w:val="26"/>
                <w:szCs w:val="26"/>
                <w:lang w:val="pt-BR"/>
              </w:rPr>
              <w:t>14.2.08</w:t>
            </w:r>
          </w:p>
        </w:tc>
        <w:tc>
          <w:tcPr>
            <w:tcW w:w="1276"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9B560A" w:rsidRPr="00523769" w:rsidRDefault="009B560A" w:rsidP="00D351D0">
            <w:pPr>
              <w:widowControl w:val="0"/>
              <w:spacing w:line="288" w:lineRule="auto"/>
              <w:rPr>
                <w:rFonts w:ascii="Times New Roman" w:hAnsi="Times New Roman"/>
                <w:color w:val="000000" w:themeColor="text1"/>
                <w:sz w:val="26"/>
                <w:szCs w:val="26"/>
              </w:rPr>
            </w:pPr>
          </w:p>
        </w:tc>
        <w:tc>
          <w:tcPr>
            <w:tcW w:w="6771" w:type="dxa"/>
            <w:tcBorders>
              <w:top w:val="single" w:sz="6" w:space="0" w:color="auto"/>
              <w:left w:val="single" w:sz="4" w:space="0" w:color="auto"/>
              <w:bottom w:val="single" w:sz="6" w:space="0" w:color="auto"/>
              <w:right w:val="single" w:sz="6" w:space="0" w:color="auto"/>
            </w:tcBorders>
            <w:vAlign w:val="center"/>
          </w:tcPr>
          <w:p w:rsidR="009B560A" w:rsidRPr="00523769" w:rsidRDefault="009B560A" w:rsidP="00BA2398">
            <w:pPr>
              <w:widowControl w:val="0"/>
              <w:spacing w:line="288" w:lineRule="auto"/>
              <w:rPr>
                <w:rFonts w:ascii="Times New Roman" w:hAnsi="Times New Roman"/>
                <w:bCs/>
                <w:iCs/>
                <w:color w:val="000000" w:themeColor="text1"/>
                <w:sz w:val="26"/>
                <w:szCs w:val="26"/>
              </w:rPr>
            </w:pPr>
            <w:r w:rsidRPr="00F946D8">
              <w:rPr>
                <w:rFonts w:ascii="Times New Roman" w:hAnsi="Times New Roman"/>
                <w:color w:val="FF0000"/>
                <w:sz w:val="26"/>
                <w:szCs w:val="26"/>
                <w:lang w:val="pt-BR"/>
              </w:rPr>
              <w:t xml:space="preserve">Biên bản </w:t>
            </w:r>
            <w:r w:rsidR="00E85ADD" w:rsidRPr="00F946D8">
              <w:rPr>
                <w:rFonts w:ascii="Times New Roman" w:hAnsi="Times New Roman"/>
                <w:color w:val="FF0000"/>
                <w:sz w:val="26"/>
                <w:szCs w:val="26"/>
                <w:lang w:val="pt-BR"/>
              </w:rPr>
              <w:t xml:space="preserve">tiêu </w:t>
            </w:r>
            <w:r w:rsidRPr="00F946D8">
              <w:rPr>
                <w:rFonts w:ascii="Times New Roman" w:hAnsi="Times New Roman"/>
                <w:color w:val="FF0000"/>
                <w:sz w:val="26"/>
                <w:szCs w:val="26"/>
                <w:lang w:val="pt-BR"/>
              </w:rPr>
              <w:t xml:space="preserve">hủy </w:t>
            </w:r>
            <w:bookmarkStart w:id="0" w:name="_GoBack"/>
            <w:bookmarkEnd w:id="0"/>
            <w:r w:rsidRPr="00F946D8">
              <w:rPr>
                <w:rFonts w:ascii="Times New Roman" w:hAnsi="Times New Roman"/>
                <w:color w:val="FF0000"/>
                <w:sz w:val="26"/>
                <w:szCs w:val="26"/>
                <w:lang w:val="pt-BR"/>
              </w:rPr>
              <w:t>phôi bằng</w:t>
            </w:r>
          </w:p>
        </w:tc>
      </w:tr>
      <w:tr w:rsidR="009B560A"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9B560A" w:rsidRPr="00523769" w:rsidRDefault="00203D89" w:rsidP="00D351D0">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2.15</w:t>
            </w:r>
          </w:p>
        </w:tc>
        <w:tc>
          <w:tcPr>
            <w:tcW w:w="1387"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203D89">
            <w:pPr>
              <w:spacing w:line="288" w:lineRule="auto"/>
              <w:jc w:val="center"/>
              <w:rPr>
                <w:rFonts w:ascii="Times New Roman" w:hAnsi="Times New Roman"/>
                <w:color w:val="000000" w:themeColor="text1"/>
                <w:sz w:val="26"/>
                <w:szCs w:val="26"/>
              </w:rPr>
            </w:pPr>
            <w:r w:rsidRPr="00B72126">
              <w:rPr>
                <w:rFonts w:ascii="Times New Roman" w:hAnsi="Times New Roman"/>
                <w:color w:val="FF0000"/>
                <w:sz w:val="26"/>
                <w:szCs w:val="26"/>
                <w:lang w:val="pt-BR"/>
              </w:rPr>
              <w:t>2.15.2.</w:t>
            </w:r>
            <w:r w:rsidR="00203D89">
              <w:rPr>
                <w:rFonts w:ascii="Times New Roman" w:hAnsi="Times New Roman"/>
                <w:color w:val="FF0000"/>
                <w:sz w:val="26"/>
                <w:szCs w:val="26"/>
                <w:lang w:val="pt-BR"/>
              </w:rPr>
              <w:t>01</w:t>
            </w:r>
          </w:p>
        </w:tc>
        <w:tc>
          <w:tcPr>
            <w:tcW w:w="1276"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9B560A" w:rsidRPr="00523769" w:rsidRDefault="007469A2" w:rsidP="00D351D0">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X</w:t>
            </w:r>
          </w:p>
        </w:tc>
        <w:tc>
          <w:tcPr>
            <w:tcW w:w="1472"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9B560A" w:rsidRPr="00523769" w:rsidRDefault="007469A2" w:rsidP="00D351D0">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Biên bản, báo cáo</w:t>
            </w:r>
            <w:r w:rsidRPr="00523769">
              <w:rPr>
                <w:rFonts w:ascii="Times New Roman" w:hAnsi="Times New Roman"/>
                <w:b/>
                <w:color w:val="000000" w:themeColor="text1"/>
                <w:sz w:val="26"/>
                <w:szCs w:val="26"/>
                <w:lang w:val="pt-BR"/>
              </w:rPr>
              <w:t xml:space="preserve"> </w:t>
            </w:r>
            <w:r w:rsidRPr="00523769">
              <w:rPr>
                <w:rFonts w:ascii="Times New Roman" w:hAnsi="Times New Roman"/>
                <w:color w:val="000000" w:themeColor="text1"/>
                <w:sz w:val="26"/>
                <w:szCs w:val="26"/>
                <w:lang w:val="pt-BR"/>
              </w:rPr>
              <w:t xml:space="preserve">kết </w:t>
            </w:r>
            <w:r w:rsidRPr="00523769">
              <w:rPr>
                <w:rFonts w:ascii="Times New Roman" w:hAnsi="Times New Roman"/>
                <w:color w:val="000000" w:themeColor="text1"/>
                <w:sz w:val="26"/>
                <w:szCs w:val="26"/>
                <w:lang w:val="pt-BR"/>
              </w:rPr>
              <w:lastRenderedPageBreak/>
              <w:t>quả công tác rà soát các quy định về kiểm tra, thi, xét công nhận tốt nghiệp, đánh giá kết quả học tập, rèn luyện, cấp văn bằng, chứng chỉ</w:t>
            </w:r>
          </w:p>
        </w:tc>
        <w:tc>
          <w:tcPr>
            <w:tcW w:w="6771" w:type="dxa"/>
            <w:tcBorders>
              <w:top w:val="single" w:sz="6" w:space="0" w:color="auto"/>
              <w:left w:val="single" w:sz="4" w:space="0" w:color="auto"/>
              <w:bottom w:val="single" w:sz="6" w:space="0" w:color="auto"/>
              <w:right w:val="single" w:sz="6" w:space="0" w:color="auto"/>
            </w:tcBorders>
            <w:vAlign w:val="center"/>
          </w:tcPr>
          <w:p w:rsidR="009B560A" w:rsidRPr="00523769" w:rsidRDefault="009B560A" w:rsidP="005A295F">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lastRenderedPageBreak/>
              <w:t>Biên bản, báo cáo</w:t>
            </w:r>
            <w:r w:rsidRPr="00523769">
              <w:rPr>
                <w:rFonts w:ascii="Times New Roman" w:hAnsi="Times New Roman"/>
                <w:b/>
                <w:color w:val="000000" w:themeColor="text1"/>
                <w:sz w:val="26"/>
                <w:szCs w:val="26"/>
                <w:lang w:val="pt-BR"/>
              </w:rPr>
              <w:t xml:space="preserve"> </w:t>
            </w:r>
            <w:r w:rsidRPr="00523769">
              <w:rPr>
                <w:rFonts w:ascii="Times New Roman" w:hAnsi="Times New Roman"/>
                <w:color w:val="000000" w:themeColor="text1"/>
                <w:sz w:val="26"/>
                <w:szCs w:val="26"/>
                <w:lang w:val="pt-BR"/>
              </w:rPr>
              <w:t xml:space="preserve">kết quả công tác rà soát các quy định về kiểm tra, thi, xét công nhận tốt nghiệp, đánh giá kết quả học </w:t>
            </w:r>
            <w:r w:rsidRPr="00523769">
              <w:rPr>
                <w:rFonts w:ascii="Times New Roman" w:hAnsi="Times New Roman"/>
                <w:color w:val="000000" w:themeColor="text1"/>
                <w:sz w:val="26"/>
                <w:szCs w:val="26"/>
                <w:lang w:val="pt-BR"/>
              </w:rPr>
              <w:lastRenderedPageBreak/>
              <w:t>tập, rèn luyện, cấp văn bằng, chứng chỉ</w:t>
            </w:r>
          </w:p>
        </w:tc>
      </w:tr>
      <w:tr w:rsidR="009B560A"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9B560A" w:rsidRPr="00B72126" w:rsidRDefault="009B560A" w:rsidP="00203D89">
            <w:pPr>
              <w:spacing w:line="288" w:lineRule="auto"/>
              <w:jc w:val="center"/>
              <w:rPr>
                <w:rFonts w:ascii="Times New Roman" w:hAnsi="Times New Roman"/>
                <w:color w:val="FF0000"/>
                <w:sz w:val="26"/>
                <w:szCs w:val="26"/>
              </w:rPr>
            </w:pPr>
            <w:r w:rsidRPr="00B72126">
              <w:rPr>
                <w:rFonts w:ascii="Times New Roman" w:hAnsi="Times New Roman"/>
                <w:color w:val="FF0000"/>
                <w:sz w:val="26"/>
                <w:szCs w:val="26"/>
              </w:rPr>
              <w:t>2.15.2.</w:t>
            </w:r>
            <w:r w:rsidR="00203D89">
              <w:rPr>
                <w:rFonts w:ascii="Times New Roman" w:hAnsi="Times New Roman"/>
                <w:color w:val="FF0000"/>
                <w:sz w:val="26"/>
                <w:szCs w:val="26"/>
              </w:rPr>
              <w:t>02</w:t>
            </w:r>
          </w:p>
        </w:tc>
        <w:tc>
          <w:tcPr>
            <w:tcW w:w="1276"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9B560A" w:rsidRPr="00523769" w:rsidRDefault="009B560A" w:rsidP="00D351D0">
            <w:pPr>
              <w:widowControl w:val="0"/>
              <w:spacing w:line="288" w:lineRule="auto"/>
              <w:rPr>
                <w:rFonts w:ascii="Times New Roman" w:hAnsi="Times New Roman"/>
                <w:bCs/>
                <w:iCs/>
                <w:color w:val="000000" w:themeColor="text1"/>
                <w:sz w:val="26"/>
                <w:szCs w:val="26"/>
              </w:rPr>
            </w:pPr>
          </w:p>
        </w:tc>
        <w:tc>
          <w:tcPr>
            <w:tcW w:w="6771" w:type="dxa"/>
            <w:tcBorders>
              <w:top w:val="single" w:sz="6" w:space="0" w:color="auto"/>
              <w:left w:val="single" w:sz="4" w:space="0" w:color="auto"/>
              <w:bottom w:val="single" w:sz="6" w:space="0" w:color="auto"/>
              <w:right w:val="single" w:sz="6" w:space="0" w:color="auto"/>
            </w:tcBorders>
            <w:vAlign w:val="center"/>
          </w:tcPr>
          <w:p w:rsidR="009B560A" w:rsidRPr="00523769" w:rsidRDefault="009B560A" w:rsidP="005A295F">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Các quyết định bổ sung, thay đổi thành viên hội đồng tốt nghiệp (13TC, 12 CĐ)</w:t>
            </w:r>
          </w:p>
        </w:tc>
      </w:tr>
      <w:tr w:rsidR="009B560A"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9B560A" w:rsidRPr="00B72126" w:rsidRDefault="009B560A" w:rsidP="00203D89">
            <w:pPr>
              <w:spacing w:line="288" w:lineRule="auto"/>
              <w:jc w:val="center"/>
              <w:rPr>
                <w:rFonts w:ascii="Times New Roman" w:hAnsi="Times New Roman"/>
                <w:color w:val="FF0000"/>
                <w:sz w:val="26"/>
                <w:szCs w:val="26"/>
              </w:rPr>
            </w:pPr>
            <w:r w:rsidRPr="00B72126">
              <w:rPr>
                <w:rFonts w:ascii="Times New Roman" w:hAnsi="Times New Roman"/>
                <w:color w:val="FF0000"/>
                <w:sz w:val="26"/>
                <w:szCs w:val="26"/>
              </w:rPr>
              <w:t>2.15.2.</w:t>
            </w:r>
            <w:r w:rsidR="00203D89">
              <w:rPr>
                <w:rFonts w:ascii="Times New Roman" w:hAnsi="Times New Roman"/>
                <w:color w:val="FF0000"/>
                <w:sz w:val="26"/>
                <w:szCs w:val="26"/>
              </w:rPr>
              <w:t>03</w:t>
            </w:r>
          </w:p>
        </w:tc>
        <w:tc>
          <w:tcPr>
            <w:tcW w:w="1276"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9B560A" w:rsidRPr="00523769" w:rsidRDefault="009B560A" w:rsidP="00D351D0">
            <w:pPr>
              <w:widowControl w:val="0"/>
              <w:spacing w:line="288" w:lineRule="auto"/>
              <w:rPr>
                <w:rFonts w:ascii="Times New Roman" w:hAnsi="Times New Roman"/>
                <w:bCs/>
                <w:iCs/>
                <w:color w:val="000000" w:themeColor="text1"/>
                <w:sz w:val="26"/>
                <w:szCs w:val="26"/>
              </w:rPr>
            </w:pPr>
          </w:p>
        </w:tc>
        <w:tc>
          <w:tcPr>
            <w:tcW w:w="6771" w:type="dxa"/>
            <w:tcBorders>
              <w:top w:val="single" w:sz="6" w:space="0" w:color="auto"/>
              <w:left w:val="single" w:sz="4" w:space="0" w:color="auto"/>
              <w:bottom w:val="single" w:sz="6" w:space="0" w:color="auto"/>
              <w:right w:val="single" w:sz="6" w:space="0" w:color="auto"/>
            </w:tcBorders>
            <w:vAlign w:val="center"/>
          </w:tcPr>
          <w:p w:rsidR="009B560A" w:rsidRPr="00523769" w:rsidRDefault="009B560A" w:rsidP="005A295F">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Quyết định và danh sách công nhận đủ điều kiện dự thi, công nhận tốt nghiệp bổ sung</w:t>
            </w:r>
          </w:p>
        </w:tc>
      </w:tr>
      <w:tr w:rsidR="009B560A"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9B560A" w:rsidRPr="00B72126" w:rsidRDefault="009B560A" w:rsidP="00203D89">
            <w:pPr>
              <w:spacing w:line="288" w:lineRule="auto"/>
              <w:jc w:val="center"/>
              <w:rPr>
                <w:rFonts w:ascii="Times New Roman" w:hAnsi="Times New Roman"/>
                <w:color w:val="FF0000"/>
                <w:sz w:val="26"/>
                <w:szCs w:val="26"/>
              </w:rPr>
            </w:pPr>
            <w:r w:rsidRPr="00B72126">
              <w:rPr>
                <w:rFonts w:ascii="Times New Roman" w:hAnsi="Times New Roman"/>
                <w:color w:val="FF0000"/>
                <w:sz w:val="26"/>
                <w:szCs w:val="26"/>
              </w:rPr>
              <w:t>2.15.2.</w:t>
            </w:r>
            <w:r w:rsidR="00203D89">
              <w:rPr>
                <w:rFonts w:ascii="Times New Roman" w:hAnsi="Times New Roman"/>
                <w:color w:val="FF0000"/>
                <w:sz w:val="26"/>
                <w:szCs w:val="26"/>
              </w:rPr>
              <w:t>04</w:t>
            </w:r>
          </w:p>
        </w:tc>
        <w:tc>
          <w:tcPr>
            <w:tcW w:w="1276"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9B560A" w:rsidRPr="00523769" w:rsidRDefault="009B560A" w:rsidP="00D351D0">
            <w:pPr>
              <w:widowControl w:val="0"/>
              <w:spacing w:line="288" w:lineRule="auto"/>
              <w:rPr>
                <w:rFonts w:ascii="Times New Roman" w:hAnsi="Times New Roman"/>
                <w:bCs/>
                <w:iCs/>
                <w:color w:val="000000" w:themeColor="text1"/>
                <w:sz w:val="26"/>
                <w:szCs w:val="26"/>
              </w:rPr>
            </w:pPr>
          </w:p>
        </w:tc>
        <w:tc>
          <w:tcPr>
            <w:tcW w:w="6771" w:type="dxa"/>
            <w:tcBorders>
              <w:top w:val="single" w:sz="6" w:space="0" w:color="auto"/>
              <w:left w:val="single" w:sz="4" w:space="0" w:color="auto"/>
              <w:bottom w:val="single" w:sz="6" w:space="0" w:color="auto"/>
              <w:right w:val="single" w:sz="6" w:space="0" w:color="auto"/>
            </w:tcBorders>
            <w:vAlign w:val="center"/>
          </w:tcPr>
          <w:p w:rsidR="009B560A" w:rsidRPr="00523769" w:rsidRDefault="009B560A" w:rsidP="005A295F">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Thông báo điều kiện công nhận TN của TCCN, CĐ</w:t>
            </w:r>
          </w:p>
        </w:tc>
      </w:tr>
      <w:tr w:rsidR="009B560A" w:rsidRPr="00523769" w:rsidTr="00E4088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203D8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w:t>
            </w:r>
            <w:r>
              <w:rPr>
                <w:rFonts w:ascii="Times New Roman" w:hAnsi="Times New Roman"/>
                <w:color w:val="000000" w:themeColor="text1"/>
                <w:sz w:val="26"/>
                <w:szCs w:val="26"/>
                <w:lang w:val="pt-BR"/>
              </w:rPr>
              <w:t>2</w:t>
            </w:r>
            <w:r w:rsidRPr="00523769">
              <w:rPr>
                <w:rFonts w:ascii="Times New Roman" w:hAnsi="Times New Roman"/>
                <w:color w:val="000000" w:themeColor="text1"/>
                <w:sz w:val="26"/>
                <w:szCs w:val="26"/>
                <w:lang w:val="pt-BR"/>
              </w:rPr>
              <w:t>.</w:t>
            </w:r>
            <w:r w:rsidR="00203D89">
              <w:rPr>
                <w:rFonts w:ascii="Times New Roman" w:hAnsi="Times New Roman"/>
                <w:color w:val="000000" w:themeColor="text1"/>
                <w:sz w:val="26"/>
                <w:szCs w:val="26"/>
                <w:lang w:val="pt-BR"/>
              </w:rPr>
              <w:t>05</w:t>
            </w:r>
          </w:p>
        </w:tc>
        <w:tc>
          <w:tcPr>
            <w:tcW w:w="1276"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9B560A" w:rsidRPr="00523769" w:rsidRDefault="009B560A"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9B560A" w:rsidRPr="00523769" w:rsidRDefault="009B560A" w:rsidP="00D351D0">
            <w:pPr>
              <w:widowControl w:val="0"/>
              <w:spacing w:line="288" w:lineRule="auto"/>
              <w:rPr>
                <w:rFonts w:ascii="Times New Roman" w:hAnsi="Times New Roman"/>
                <w:bCs/>
                <w:iCs/>
                <w:color w:val="000000" w:themeColor="text1"/>
                <w:sz w:val="26"/>
                <w:szCs w:val="26"/>
              </w:rPr>
            </w:pPr>
          </w:p>
        </w:tc>
        <w:tc>
          <w:tcPr>
            <w:tcW w:w="6771" w:type="dxa"/>
            <w:tcBorders>
              <w:top w:val="single" w:sz="6" w:space="0" w:color="auto"/>
              <w:left w:val="single" w:sz="4" w:space="0" w:color="auto"/>
              <w:bottom w:val="single" w:sz="6" w:space="0" w:color="auto"/>
              <w:right w:val="single" w:sz="6" w:space="0" w:color="auto"/>
            </w:tcBorders>
            <w:vAlign w:val="center"/>
          </w:tcPr>
          <w:p w:rsidR="009B560A" w:rsidRPr="00523769" w:rsidRDefault="009B560A" w:rsidP="005A295F">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đủ ĐKDT TN văn hóa, Thông báo gia hạn thời gian nộp BS bằng THPT</w:t>
            </w:r>
          </w:p>
        </w:tc>
      </w:tr>
    </w:tbl>
    <w:p w:rsidR="00D447BB" w:rsidRDefault="00D447BB"/>
    <w:sectPr w:rsidR="00D447BB" w:rsidSect="00D2494E">
      <w:footerReference w:type="even" r:id="rId8"/>
      <w:footerReference w:type="default" r:id="rId9"/>
      <w:pgSz w:w="16840" w:h="11907" w:orient="landscape" w:code="9"/>
      <w:pgMar w:top="993" w:right="822" w:bottom="851" w:left="993"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614F" w:rsidRDefault="0056614F">
      <w:r>
        <w:separator/>
      </w:r>
    </w:p>
  </w:endnote>
  <w:endnote w:type="continuationSeparator" w:id="0">
    <w:p w:rsidR="0056614F" w:rsidRDefault="005661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1716" w:rsidRDefault="00C51716" w:rsidP="00D351D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51716" w:rsidRDefault="00C51716" w:rsidP="00D351D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1716" w:rsidRDefault="00C51716" w:rsidP="00D351D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B3A04">
      <w:rPr>
        <w:rStyle w:val="PageNumber"/>
        <w:noProof/>
      </w:rPr>
      <w:t>6</w:t>
    </w:r>
    <w:r>
      <w:rPr>
        <w:rStyle w:val="PageNumber"/>
      </w:rPr>
      <w:fldChar w:fldCharType="end"/>
    </w:r>
  </w:p>
  <w:p w:rsidR="00C51716" w:rsidRDefault="00C51716" w:rsidP="00D351D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614F" w:rsidRDefault="0056614F">
      <w:r>
        <w:separator/>
      </w:r>
    </w:p>
  </w:footnote>
  <w:footnote w:type="continuationSeparator" w:id="0">
    <w:p w:rsidR="0056614F" w:rsidRDefault="0056614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14540DBB"/>
    <w:multiLevelType w:val="hybridMultilevel"/>
    <w:tmpl w:val="D38E6B86"/>
    <w:lvl w:ilvl="0" w:tplc="9F1C5C20">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260538AF"/>
    <w:multiLevelType w:val="hybridMultilevel"/>
    <w:tmpl w:val="26ACF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2495346"/>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33F73752"/>
    <w:multiLevelType w:val="multilevel"/>
    <w:tmpl w:val="2466B02A"/>
    <w:lvl w:ilvl="0">
      <w:start w:val="10"/>
      <w:numFmt w:val="decimal"/>
      <w:lvlText w:val="%1"/>
      <w:lvlJc w:val="left"/>
      <w:pPr>
        <w:ind w:left="465" w:hanging="465"/>
      </w:pPr>
      <w:rPr>
        <w:rFonts w:hint="default"/>
        <w:i/>
      </w:rPr>
    </w:lvl>
    <w:lvl w:ilvl="1">
      <w:start w:val="1"/>
      <w:numFmt w:val="decimal"/>
      <w:lvlText w:val="%1.%2"/>
      <w:lvlJc w:val="left"/>
      <w:pPr>
        <w:ind w:left="1251" w:hanging="465"/>
      </w:pPr>
      <w:rPr>
        <w:rFonts w:hint="default"/>
        <w:i/>
      </w:rPr>
    </w:lvl>
    <w:lvl w:ilvl="2">
      <w:start w:val="1"/>
      <w:numFmt w:val="decimal"/>
      <w:lvlText w:val="%1.%2.%3"/>
      <w:lvlJc w:val="left"/>
      <w:pPr>
        <w:ind w:left="2292" w:hanging="720"/>
      </w:pPr>
      <w:rPr>
        <w:rFonts w:hint="default"/>
        <w:i/>
      </w:rPr>
    </w:lvl>
    <w:lvl w:ilvl="3">
      <w:start w:val="1"/>
      <w:numFmt w:val="decimal"/>
      <w:lvlText w:val="%1.%2.%3.%4"/>
      <w:lvlJc w:val="left"/>
      <w:pPr>
        <w:ind w:left="3078" w:hanging="720"/>
      </w:pPr>
      <w:rPr>
        <w:rFonts w:hint="default"/>
        <w:i/>
      </w:rPr>
    </w:lvl>
    <w:lvl w:ilvl="4">
      <w:start w:val="1"/>
      <w:numFmt w:val="decimal"/>
      <w:lvlText w:val="%1.%2.%3.%4.%5"/>
      <w:lvlJc w:val="left"/>
      <w:pPr>
        <w:ind w:left="4224" w:hanging="1080"/>
      </w:pPr>
      <w:rPr>
        <w:rFonts w:hint="default"/>
        <w:i/>
      </w:rPr>
    </w:lvl>
    <w:lvl w:ilvl="5">
      <w:start w:val="1"/>
      <w:numFmt w:val="decimal"/>
      <w:lvlText w:val="%1.%2.%3.%4.%5.%6"/>
      <w:lvlJc w:val="left"/>
      <w:pPr>
        <w:ind w:left="5370" w:hanging="1440"/>
      </w:pPr>
      <w:rPr>
        <w:rFonts w:hint="default"/>
        <w:i/>
      </w:rPr>
    </w:lvl>
    <w:lvl w:ilvl="6">
      <w:start w:val="1"/>
      <w:numFmt w:val="decimal"/>
      <w:lvlText w:val="%1.%2.%3.%4.%5.%6.%7"/>
      <w:lvlJc w:val="left"/>
      <w:pPr>
        <w:ind w:left="6156" w:hanging="1440"/>
      </w:pPr>
      <w:rPr>
        <w:rFonts w:hint="default"/>
        <w:i/>
      </w:rPr>
    </w:lvl>
    <w:lvl w:ilvl="7">
      <w:start w:val="1"/>
      <w:numFmt w:val="decimal"/>
      <w:lvlText w:val="%1.%2.%3.%4.%5.%6.%7.%8"/>
      <w:lvlJc w:val="left"/>
      <w:pPr>
        <w:ind w:left="7302" w:hanging="1800"/>
      </w:pPr>
      <w:rPr>
        <w:rFonts w:hint="default"/>
        <w:i/>
      </w:rPr>
    </w:lvl>
    <w:lvl w:ilvl="8">
      <w:start w:val="1"/>
      <w:numFmt w:val="decimal"/>
      <w:lvlText w:val="%1.%2.%3.%4.%5.%6.%7.%8.%9"/>
      <w:lvlJc w:val="left"/>
      <w:pPr>
        <w:ind w:left="8088" w:hanging="1800"/>
      </w:pPr>
      <w:rPr>
        <w:rFonts w:hint="default"/>
        <w:i/>
      </w:rPr>
    </w:lvl>
  </w:abstractNum>
  <w:abstractNum w:abstractNumId="5">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35960108"/>
    <w:multiLevelType w:val="hybridMultilevel"/>
    <w:tmpl w:val="A86489F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
    <w:nsid w:val="66C862A5"/>
    <w:multiLevelType w:val="hybridMultilevel"/>
    <w:tmpl w:val="2EC4960E"/>
    <w:lvl w:ilvl="0" w:tplc="FED28698">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10">
    <w:nsid w:val="79B30FF8"/>
    <w:multiLevelType w:val="hybridMultilevel"/>
    <w:tmpl w:val="8D4E7B42"/>
    <w:lvl w:ilvl="0" w:tplc="FED28698">
      <w:numFmt w:val="bullet"/>
      <w:lvlText w:val="-"/>
      <w:lvlJc w:val="left"/>
      <w:pPr>
        <w:ind w:left="102" w:hanging="168"/>
      </w:pPr>
      <w:rPr>
        <w:rFonts w:ascii="Times New Roman" w:eastAsia="Times New Roman" w:hAnsi="Times New Roman" w:cs="Times New Roman" w:hint="default"/>
        <w:w w:val="99"/>
        <w:sz w:val="26"/>
        <w:szCs w:val="26"/>
      </w:rPr>
    </w:lvl>
    <w:lvl w:ilvl="1" w:tplc="1AB87110">
      <w:numFmt w:val="bullet"/>
      <w:lvlText w:val="•"/>
      <w:lvlJc w:val="left"/>
      <w:pPr>
        <w:ind w:left="1018" w:hanging="168"/>
      </w:pPr>
      <w:rPr>
        <w:rFonts w:hint="default"/>
      </w:rPr>
    </w:lvl>
    <w:lvl w:ilvl="2" w:tplc="167ABA10">
      <w:numFmt w:val="bullet"/>
      <w:lvlText w:val="•"/>
      <w:lvlJc w:val="left"/>
      <w:pPr>
        <w:ind w:left="1937" w:hanging="168"/>
      </w:pPr>
      <w:rPr>
        <w:rFonts w:hint="default"/>
      </w:rPr>
    </w:lvl>
    <w:lvl w:ilvl="3" w:tplc="AA06321E">
      <w:numFmt w:val="bullet"/>
      <w:lvlText w:val="•"/>
      <w:lvlJc w:val="left"/>
      <w:pPr>
        <w:ind w:left="2855" w:hanging="168"/>
      </w:pPr>
      <w:rPr>
        <w:rFonts w:hint="default"/>
      </w:rPr>
    </w:lvl>
    <w:lvl w:ilvl="4" w:tplc="30BA985C">
      <w:numFmt w:val="bullet"/>
      <w:lvlText w:val="•"/>
      <w:lvlJc w:val="left"/>
      <w:pPr>
        <w:ind w:left="3774" w:hanging="168"/>
      </w:pPr>
      <w:rPr>
        <w:rFonts w:hint="default"/>
      </w:rPr>
    </w:lvl>
    <w:lvl w:ilvl="5" w:tplc="7550DBD2">
      <w:numFmt w:val="bullet"/>
      <w:lvlText w:val="•"/>
      <w:lvlJc w:val="left"/>
      <w:pPr>
        <w:ind w:left="4693" w:hanging="168"/>
      </w:pPr>
      <w:rPr>
        <w:rFonts w:hint="default"/>
      </w:rPr>
    </w:lvl>
    <w:lvl w:ilvl="6" w:tplc="C94CE6B0">
      <w:numFmt w:val="bullet"/>
      <w:lvlText w:val="•"/>
      <w:lvlJc w:val="left"/>
      <w:pPr>
        <w:ind w:left="5611" w:hanging="168"/>
      </w:pPr>
      <w:rPr>
        <w:rFonts w:hint="default"/>
      </w:rPr>
    </w:lvl>
    <w:lvl w:ilvl="7" w:tplc="A04C2AB0">
      <w:numFmt w:val="bullet"/>
      <w:lvlText w:val="•"/>
      <w:lvlJc w:val="left"/>
      <w:pPr>
        <w:ind w:left="6530" w:hanging="168"/>
      </w:pPr>
      <w:rPr>
        <w:rFonts w:hint="default"/>
      </w:rPr>
    </w:lvl>
    <w:lvl w:ilvl="8" w:tplc="240E7904">
      <w:numFmt w:val="bullet"/>
      <w:lvlText w:val="•"/>
      <w:lvlJc w:val="left"/>
      <w:pPr>
        <w:ind w:left="7449" w:hanging="168"/>
      </w:pPr>
      <w:rPr>
        <w:rFonts w:hint="default"/>
      </w:rPr>
    </w:lvl>
  </w:abstractNum>
  <w:num w:numId="1">
    <w:abstractNumId w:val="0"/>
  </w:num>
  <w:num w:numId="2">
    <w:abstractNumId w:val="5"/>
  </w:num>
  <w:num w:numId="3">
    <w:abstractNumId w:val="1"/>
  </w:num>
  <w:num w:numId="4">
    <w:abstractNumId w:val="9"/>
  </w:num>
  <w:num w:numId="5">
    <w:abstractNumId w:val="4"/>
  </w:num>
  <w:num w:numId="6">
    <w:abstractNumId w:val="10"/>
  </w:num>
  <w:num w:numId="7">
    <w:abstractNumId w:val="2"/>
  </w:num>
  <w:num w:numId="8">
    <w:abstractNumId w:val="8"/>
  </w:num>
  <w:num w:numId="9">
    <w:abstractNumId w:val="7"/>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7B8F"/>
    <w:rsid w:val="00010272"/>
    <w:rsid w:val="00087F39"/>
    <w:rsid w:val="00095755"/>
    <w:rsid w:val="000F1B9E"/>
    <w:rsid w:val="001221C8"/>
    <w:rsid w:val="00147B8F"/>
    <w:rsid w:val="00153EED"/>
    <w:rsid w:val="001641AA"/>
    <w:rsid w:val="00202A09"/>
    <w:rsid w:val="00203D89"/>
    <w:rsid w:val="002055D1"/>
    <w:rsid w:val="00210E4D"/>
    <w:rsid w:val="002427E3"/>
    <w:rsid w:val="002A678B"/>
    <w:rsid w:val="002B2A89"/>
    <w:rsid w:val="002B46DA"/>
    <w:rsid w:val="002F49AB"/>
    <w:rsid w:val="00330685"/>
    <w:rsid w:val="00336863"/>
    <w:rsid w:val="003650EC"/>
    <w:rsid w:val="00374FC3"/>
    <w:rsid w:val="00394587"/>
    <w:rsid w:val="003A494C"/>
    <w:rsid w:val="003D2B62"/>
    <w:rsid w:val="003F20AC"/>
    <w:rsid w:val="00423A59"/>
    <w:rsid w:val="00444730"/>
    <w:rsid w:val="00475371"/>
    <w:rsid w:val="004B1F49"/>
    <w:rsid w:val="005651F6"/>
    <w:rsid w:val="0056614F"/>
    <w:rsid w:val="005C0580"/>
    <w:rsid w:val="005C118B"/>
    <w:rsid w:val="005C5254"/>
    <w:rsid w:val="005F0126"/>
    <w:rsid w:val="005F3082"/>
    <w:rsid w:val="00650E51"/>
    <w:rsid w:val="00681399"/>
    <w:rsid w:val="006A3796"/>
    <w:rsid w:val="006B5CCD"/>
    <w:rsid w:val="007469A2"/>
    <w:rsid w:val="00776880"/>
    <w:rsid w:val="007932DC"/>
    <w:rsid w:val="007B18E8"/>
    <w:rsid w:val="007E48B7"/>
    <w:rsid w:val="008024CC"/>
    <w:rsid w:val="008274BD"/>
    <w:rsid w:val="008624E2"/>
    <w:rsid w:val="008A4C2F"/>
    <w:rsid w:val="008B03A9"/>
    <w:rsid w:val="008B6C16"/>
    <w:rsid w:val="008C7B62"/>
    <w:rsid w:val="00901E90"/>
    <w:rsid w:val="00924F5A"/>
    <w:rsid w:val="00930045"/>
    <w:rsid w:val="00965036"/>
    <w:rsid w:val="00965F7C"/>
    <w:rsid w:val="0097503D"/>
    <w:rsid w:val="009B25F1"/>
    <w:rsid w:val="009B560A"/>
    <w:rsid w:val="009C4BB7"/>
    <w:rsid w:val="009C4BCB"/>
    <w:rsid w:val="009F339E"/>
    <w:rsid w:val="00A179DD"/>
    <w:rsid w:val="00A255C5"/>
    <w:rsid w:val="00A5156E"/>
    <w:rsid w:val="00A5798A"/>
    <w:rsid w:val="00A90498"/>
    <w:rsid w:val="00A90F7F"/>
    <w:rsid w:val="00B433F4"/>
    <w:rsid w:val="00B43AC1"/>
    <w:rsid w:val="00B616AD"/>
    <w:rsid w:val="00B71F89"/>
    <w:rsid w:val="00BA2398"/>
    <w:rsid w:val="00BA7448"/>
    <w:rsid w:val="00BC5B4D"/>
    <w:rsid w:val="00BF24DE"/>
    <w:rsid w:val="00BF6BD4"/>
    <w:rsid w:val="00C10352"/>
    <w:rsid w:val="00C2044B"/>
    <w:rsid w:val="00C2117B"/>
    <w:rsid w:val="00C40CED"/>
    <w:rsid w:val="00C51716"/>
    <w:rsid w:val="00C75D40"/>
    <w:rsid w:val="00CA0961"/>
    <w:rsid w:val="00CB14D0"/>
    <w:rsid w:val="00CC12BE"/>
    <w:rsid w:val="00CF4197"/>
    <w:rsid w:val="00D02201"/>
    <w:rsid w:val="00D1261F"/>
    <w:rsid w:val="00D12C1B"/>
    <w:rsid w:val="00D2494E"/>
    <w:rsid w:val="00D351D0"/>
    <w:rsid w:val="00D447BB"/>
    <w:rsid w:val="00D52058"/>
    <w:rsid w:val="00D57ED0"/>
    <w:rsid w:val="00D81EFC"/>
    <w:rsid w:val="00D95C2B"/>
    <w:rsid w:val="00DD231C"/>
    <w:rsid w:val="00DF3940"/>
    <w:rsid w:val="00E40889"/>
    <w:rsid w:val="00E511D0"/>
    <w:rsid w:val="00E85ADD"/>
    <w:rsid w:val="00EB3A04"/>
    <w:rsid w:val="00EF277B"/>
    <w:rsid w:val="00F35D38"/>
    <w:rsid w:val="00F43561"/>
    <w:rsid w:val="00F62C17"/>
    <w:rsid w:val="00F7492E"/>
    <w:rsid w:val="00F946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4"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B8F"/>
    <w:pPr>
      <w:spacing w:after="0" w:line="240" w:lineRule="auto"/>
    </w:pPr>
    <w:rPr>
      <w:rFonts w:ascii=".VnTime" w:eastAsia="Times New Roman" w:hAnsi=".VnTime" w:cs="Times New Roman"/>
      <w:sz w:val="28"/>
      <w:szCs w:val="28"/>
    </w:rPr>
  </w:style>
  <w:style w:type="paragraph" w:styleId="Heading1">
    <w:name w:val="heading 1"/>
    <w:basedOn w:val="Normal"/>
    <w:next w:val="Normal"/>
    <w:link w:val="Heading1Char"/>
    <w:qFormat/>
    <w:rsid w:val="00147B8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147B8F"/>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47B8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147B8F"/>
    <w:rPr>
      <w:rFonts w:ascii="Arial" w:eastAsia="Times New Roman" w:hAnsi="Arial" w:cs="Arial"/>
      <w:b/>
      <w:bCs/>
      <w:i/>
      <w:iCs/>
      <w:sz w:val="28"/>
      <w:szCs w:val="28"/>
    </w:rPr>
  </w:style>
  <w:style w:type="paragraph" w:styleId="Footer">
    <w:name w:val="footer"/>
    <w:basedOn w:val="Normal"/>
    <w:link w:val="FooterChar"/>
    <w:rsid w:val="00147B8F"/>
    <w:pPr>
      <w:tabs>
        <w:tab w:val="center" w:pos="4320"/>
        <w:tab w:val="right" w:pos="8640"/>
      </w:tabs>
    </w:pPr>
  </w:style>
  <w:style w:type="character" w:customStyle="1" w:styleId="FooterChar">
    <w:name w:val="Footer Char"/>
    <w:basedOn w:val="DefaultParagraphFont"/>
    <w:link w:val="Footer"/>
    <w:rsid w:val="00147B8F"/>
    <w:rPr>
      <w:rFonts w:ascii=".VnTime" w:eastAsia="Times New Roman" w:hAnsi=".VnTime" w:cs="Times New Roman"/>
      <w:sz w:val="28"/>
      <w:szCs w:val="28"/>
    </w:rPr>
  </w:style>
  <w:style w:type="character" w:styleId="PageNumber">
    <w:name w:val="page number"/>
    <w:basedOn w:val="DefaultParagraphFont"/>
    <w:rsid w:val="00147B8F"/>
  </w:style>
  <w:style w:type="paragraph" w:styleId="BodyTextIndent3">
    <w:name w:val="Body Text Indent 3"/>
    <w:basedOn w:val="Normal"/>
    <w:link w:val="BodyTextIndent3Char"/>
    <w:rsid w:val="00147B8F"/>
    <w:pPr>
      <w:autoSpaceDE w:val="0"/>
      <w:autoSpaceDN w:val="0"/>
      <w:ind w:left="252"/>
    </w:pPr>
    <w:rPr>
      <w:rFonts w:cs=".VnTime"/>
      <w:lang w:val="en-GB"/>
    </w:rPr>
  </w:style>
  <w:style w:type="character" w:customStyle="1" w:styleId="BodyTextIndent3Char">
    <w:name w:val="Body Text Indent 3 Char"/>
    <w:basedOn w:val="DefaultParagraphFont"/>
    <w:link w:val="BodyTextIndent3"/>
    <w:rsid w:val="00147B8F"/>
    <w:rPr>
      <w:rFonts w:ascii=".VnTime" w:eastAsia="Times New Roman" w:hAnsi=".VnTime" w:cs=".VnTime"/>
      <w:sz w:val="28"/>
      <w:szCs w:val="28"/>
      <w:lang w:val="en-GB"/>
    </w:rPr>
  </w:style>
  <w:style w:type="paragraph" w:styleId="List4">
    <w:name w:val="List 4"/>
    <w:basedOn w:val="Normal"/>
    <w:rsid w:val="00147B8F"/>
    <w:pPr>
      <w:numPr>
        <w:numId w:val="4"/>
      </w:numPr>
      <w:tabs>
        <w:tab w:val="left" w:pos="397"/>
        <w:tab w:val="left" w:pos="1040"/>
      </w:tabs>
      <w:spacing w:after="60"/>
      <w:jc w:val="both"/>
    </w:pPr>
    <w:rPr>
      <w:color w:val="000080"/>
      <w:kern w:val="28"/>
      <w:sz w:val="26"/>
      <w:szCs w:val="20"/>
    </w:rPr>
  </w:style>
  <w:style w:type="paragraph" w:customStyle="1" w:styleId="Default">
    <w:name w:val="Default"/>
    <w:rsid w:val="00147B8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BodyText">
    <w:name w:val="Body Text"/>
    <w:basedOn w:val="Normal"/>
    <w:link w:val="BodyTextChar"/>
    <w:rsid w:val="00147B8F"/>
    <w:pPr>
      <w:spacing w:after="120"/>
    </w:pPr>
  </w:style>
  <w:style w:type="character" w:customStyle="1" w:styleId="BodyTextChar">
    <w:name w:val="Body Text Char"/>
    <w:basedOn w:val="DefaultParagraphFont"/>
    <w:link w:val="BodyText"/>
    <w:rsid w:val="00147B8F"/>
    <w:rPr>
      <w:rFonts w:ascii=".VnTime" w:eastAsia="Times New Roman" w:hAnsi=".VnTime" w:cs="Times New Roman"/>
      <w:sz w:val="28"/>
      <w:szCs w:val="28"/>
    </w:rPr>
  </w:style>
  <w:style w:type="paragraph" w:styleId="ListParagraph">
    <w:name w:val="List Paragraph"/>
    <w:basedOn w:val="Normal"/>
    <w:uiPriority w:val="1"/>
    <w:qFormat/>
    <w:rsid w:val="00147B8F"/>
    <w:pPr>
      <w:widowControl w:val="0"/>
      <w:spacing w:before="61"/>
      <w:ind w:left="108" w:hanging="259"/>
    </w:pPr>
    <w:rPr>
      <w:rFonts w:ascii="Times New Roman" w:hAnsi="Times New Roman"/>
      <w:sz w:val="22"/>
      <w:szCs w:val="22"/>
    </w:rPr>
  </w:style>
  <w:style w:type="character" w:styleId="Hyperlink">
    <w:name w:val="Hyperlink"/>
    <w:basedOn w:val="DefaultParagraphFont"/>
    <w:rsid w:val="00147B8F"/>
    <w:rPr>
      <w:color w:val="0000FF" w:themeColor="hyperlink"/>
      <w:u w:val="single"/>
    </w:rPr>
  </w:style>
  <w:style w:type="paragraph" w:styleId="BalloonText">
    <w:name w:val="Balloon Text"/>
    <w:basedOn w:val="Normal"/>
    <w:link w:val="BalloonTextChar"/>
    <w:rsid w:val="00147B8F"/>
    <w:rPr>
      <w:rFonts w:ascii="Tahoma" w:hAnsi="Tahoma" w:cs="Tahoma"/>
      <w:sz w:val="16"/>
      <w:szCs w:val="16"/>
    </w:rPr>
  </w:style>
  <w:style w:type="character" w:customStyle="1" w:styleId="BalloonTextChar">
    <w:name w:val="Balloon Text Char"/>
    <w:basedOn w:val="DefaultParagraphFont"/>
    <w:link w:val="BalloonText"/>
    <w:rsid w:val="00147B8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4"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B8F"/>
    <w:pPr>
      <w:spacing w:after="0" w:line="240" w:lineRule="auto"/>
    </w:pPr>
    <w:rPr>
      <w:rFonts w:ascii=".VnTime" w:eastAsia="Times New Roman" w:hAnsi=".VnTime" w:cs="Times New Roman"/>
      <w:sz w:val="28"/>
      <w:szCs w:val="28"/>
    </w:rPr>
  </w:style>
  <w:style w:type="paragraph" w:styleId="Heading1">
    <w:name w:val="heading 1"/>
    <w:basedOn w:val="Normal"/>
    <w:next w:val="Normal"/>
    <w:link w:val="Heading1Char"/>
    <w:qFormat/>
    <w:rsid w:val="00147B8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147B8F"/>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47B8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147B8F"/>
    <w:rPr>
      <w:rFonts w:ascii="Arial" w:eastAsia="Times New Roman" w:hAnsi="Arial" w:cs="Arial"/>
      <w:b/>
      <w:bCs/>
      <w:i/>
      <w:iCs/>
      <w:sz w:val="28"/>
      <w:szCs w:val="28"/>
    </w:rPr>
  </w:style>
  <w:style w:type="paragraph" w:styleId="Footer">
    <w:name w:val="footer"/>
    <w:basedOn w:val="Normal"/>
    <w:link w:val="FooterChar"/>
    <w:rsid w:val="00147B8F"/>
    <w:pPr>
      <w:tabs>
        <w:tab w:val="center" w:pos="4320"/>
        <w:tab w:val="right" w:pos="8640"/>
      </w:tabs>
    </w:pPr>
  </w:style>
  <w:style w:type="character" w:customStyle="1" w:styleId="FooterChar">
    <w:name w:val="Footer Char"/>
    <w:basedOn w:val="DefaultParagraphFont"/>
    <w:link w:val="Footer"/>
    <w:rsid w:val="00147B8F"/>
    <w:rPr>
      <w:rFonts w:ascii=".VnTime" w:eastAsia="Times New Roman" w:hAnsi=".VnTime" w:cs="Times New Roman"/>
      <w:sz w:val="28"/>
      <w:szCs w:val="28"/>
    </w:rPr>
  </w:style>
  <w:style w:type="character" w:styleId="PageNumber">
    <w:name w:val="page number"/>
    <w:basedOn w:val="DefaultParagraphFont"/>
    <w:rsid w:val="00147B8F"/>
  </w:style>
  <w:style w:type="paragraph" w:styleId="BodyTextIndent3">
    <w:name w:val="Body Text Indent 3"/>
    <w:basedOn w:val="Normal"/>
    <w:link w:val="BodyTextIndent3Char"/>
    <w:rsid w:val="00147B8F"/>
    <w:pPr>
      <w:autoSpaceDE w:val="0"/>
      <w:autoSpaceDN w:val="0"/>
      <w:ind w:left="252"/>
    </w:pPr>
    <w:rPr>
      <w:rFonts w:cs=".VnTime"/>
      <w:lang w:val="en-GB"/>
    </w:rPr>
  </w:style>
  <w:style w:type="character" w:customStyle="1" w:styleId="BodyTextIndent3Char">
    <w:name w:val="Body Text Indent 3 Char"/>
    <w:basedOn w:val="DefaultParagraphFont"/>
    <w:link w:val="BodyTextIndent3"/>
    <w:rsid w:val="00147B8F"/>
    <w:rPr>
      <w:rFonts w:ascii=".VnTime" w:eastAsia="Times New Roman" w:hAnsi=".VnTime" w:cs=".VnTime"/>
      <w:sz w:val="28"/>
      <w:szCs w:val="28"/>
      <w:lang w:val="en-GB"/>
    </w:rPr>
  </w:style>
  <w:style w:type="paragraph" w:styleId="List4">
    <w:name w:val="List 4"/>
    <w:basedOn w:val="Normal"/>
    <w:rsid w:val="00147B8F"/>
    <w:pPr>
      <w:numPr>
        <w:numId w:val="4"/>
      </w:numPr>
      <w:tabs>
        <w:tab w:val="left" w:pos="397"/>
        <w:tab w:val="left" w:pos="1040"/>
      </w:tabs>
      <w:spacing w:after="60"/>
      <w:jc w:val="both"/>
    </w:pPr>
    <w:rPr>
      <w:color w:val="000080"/>
      <w:kern w:val="28"/>
      <w:sz w:val="26"/>
      <w:szCs w:val="20"/>
    </w:rPr>
  </w:style>
  <w:style w:type="paragraph" w:customStyle="1" w:styleId="Default">
    <w:name w:val="Default"/>
    <w:rsid w:val="00147B8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BodyText">
    <w:name w:val="Body Text"/>
    <w:basedOn w:val="Normal"/>
    <w:link w:val="BodyTextChar"/>
    <w:rsid w:val="00147B8F"/>
    <w:pPr>
      <w:spacing w:after="120"/>
    </w:pPr>
  </w:style>
  <w:style w:type="character" w:customStyle="1" w:styleId="BodyTextChar">
    <w:name w:val="Body Text Char"/>
    <w:basedOn w:val="DefaultParagraphFont"/>
    <w:link w:val="BodyText"/>
    <w:rsid w:val="00147B8F"/>
    <w:rPr>
      <w:rFonts w:ascii=".VnTime" w:eastAsia="Times New Roman" w:hAnsi=".VnTime" w:cs="Times New Roman"/>
      <w:sz w:val="28"/>
      <w:szCs w:val="28"/>
    </w:rPr>
  </w:style>
  <w:style w:type="paragraph" w:styleId="ListParagraph">
    <w:name w:val="List Paragraph"/>
    <w:basedOn w:val="Normal"/>
    <w:uiPriority w:val="1"/>
    <w:qFormat/>
    <w:rsid w:val="00147B8F"/>
    <w:pPr>
      <w:widowControl w:val="0"/>
      <w:spacing w:before="61"/>
      <w:ind w:left="108" w:hanging="259"/>
    </w:pPr>
    <w:rPr>
      <w:rFonts w:ascii="Times New Roman" w:hAnsi="Times New Roman"/>
      <w:sz w:val="22"/>
      <w:szCs w:val="22"/>
    </w:rPr>
  </w:style>
  <w:style w:type="character" w:styleId="Hyperlink">
    <w:name w:val="Hyperlink"/>
    <w:basedOn w:val="DefaultParagraphFont"/>
    <w:rsid w:val="00147B8F"/>
    <w:rPr>
      <w:color w:val="0000FF" w:themeColor="hyperlink"/>
      <w:u w:val="single"/>
    </w:rPr>
  </w:style>
  <w:style w:type="paragraph" w:styleId="BalloonText">
    <w:name w:val="Balloon Text"/>
    <w:basedOn w:val="Normal"/>
    <w:link w:val="BalloonTextChar"/>
    <w:rsid w:val="00147B8F"/>
    <w:rPr>
      <w:rFonts w:ascii="Tahoma" w:hAnsi="Tahoma" w:cs="Tahoma"/>
      <w:sz w:val="16"/>
      <w:szCs w:val="16"/>
    </w:rPr>
  </w:style>
  <w:style w:type="character" w:customStyle="1" w:styleId="BalloonTextChar">
    <w:name w:val="Balloon Text Char"/>
    <w:basedOn w:val="DefaultParagraphFont"/>
    <w:link w:val="BalloonText"/>
    <w:rsid w:val="00147B8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884744">
      <w:bodyDiv w:val="1"/>
      <w:marLeft w:val="0"/>
      <w:marRight w:val="0"/>
      <w:marTop w:val="0"/>
      <w:marBottom w:val="0"/>
      <w:divBdr>
        <w:top w:val="none" w:sz="0" w:space="0" w:color="auto"/>
        <w:left w:val="none" w:sz="0" w:space="0" w:color="auto"/>
        <w:bottom w:val="none" w:sz="0" w:space="0" w:color="auto"/>
        <w:right w:val="none" w:sz="0" w:space="0" w:color="auto"/>
      </w:divBdr>
    </w:div>
    <w:div w:id="1778524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318</TotalTime>
  <Pages>6</Pages>
  <Words>896</Words>
  <Characters>5112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CoThuy</dc:creator>
  <cp:lastModifiedBy>Windows User</cp:lastModifiedBy>
  <cp:revision>149</cp:revision>
  <cp:lastPrinted>2017-11-10T03:41:00Z</cp:lastPrinted>
  <dcterms:created xsi:type="dcterms:W3CDTF">2017-10-31T01:14:00Z</dcterms:created>
  <dcterms:modified xsi:type="dcterms:W3CDTF">2017-11-22T01:03:00Z</dcterms:modified>
</cp:coreProperties>
</file>